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0" w:type="dxa"/>
        <w:tblLook w:val="01E0" w:firstRow="1" w:lastRow="1" w:firstColumn="1" w:lastColumn="1" w:noHBand="0" w:noVBand="0"/>
      </w:tblPr>
      <w:tblGrid>
        <w:gridCol w:w="660"/>
        <w:gridCol w:w="1269"/>
        <w:gridCol w:w="519"/>
        <w:gridCol w:w="611"/>
        <w:gridCol w:w="181"/>
        <w:gridCol w:w="270"/>
        <w:gridCol w:w="270"/>
        <w:gridCol w:w="540"/>
        <w:gridCol w:w="256"/>
        <w:gridCol w:w="644"/>
        <w:gridCol w:w="1818"/>
        <w:gridCol w:w="751"/>
        <w:gridCol w:w="145"/>
        <w:gridCol w:w="458"/>
        <w:gridCol w:w="2078"/>
        <w:gridCol w:w="90"/>
      </w:tblGrid>
      <w:tr w:rsidR="00090568" w:rsidRPr="001E0034" w:rsidTr="00841794">
        <w:tc>
          <w:tcPr>
            <w:tcW w:w="1929" w:type="dxa"/>
            <w:gridSpan w:val="2"/>
            <w:vAlign w:val="bottom"/>
          </w:tcPr>
          <w:p w:rsidR="000F0832" w:rsidRPr="001E0034" w:rsidRDefault="000F0832" w:rsidP="00BB3F00">
            <w:pPr>
              <w:widowControl w:val="0"/>
              <w:spacing w:before="60" w:after="60"/>
              <w:rPr>
                <w:rFonts w:ascii="Tahoma" w:hAnsi="Tahoma" w:cs="Tahoma"/>
              </w:rPr>
            </w:pPr>
            <w:r w:rsidRPr="001E0034">
              <w:rPr>
                <w:rFonts w:ascii="Tahoma" w:hAnsi="Tahoma" w:cs="Tahoma"/>
              </w:rPr>
              <w:t>Name of Facility:</w:t>
            </w:r>
          </w:p>
        </w:tc>
        <w:tc>
          <w:tcPr>
            <w:tcW w:w="8631" w:type="dxa"/>
            <w:gridSpan w:val="14"/>
            <w:tcBorders>
              <w:bottom w:val="single" w:sz="4" w:space="0" w:color="auto"/>
            </w:tcBorders>
            <w:vAlign w:val="bottom"/>
          </w:tcPr>
          <w:p w:rsidR="000F0832" w:rsidRPr="001E0034" w:rsidRDefault="000F0832" w:rsidP="00ED13F8">
            <w:pPr>
              <w:widowControl w:val="0"/>
              <w:spacing w:before="60" w:after="60"/>
              <w:rPr>
                <w:rFonts w:ascii="Tahoma" w:hAnsi="Tahoma" w:cs="Tahoma"/>
              </w:rPr>
            </w:pPr>
            <w:r w:rsidRPr="001E0034">
              <w:rPr>
                <w:rFonts w:ascii="Tahoma" w:hAnsi="Tahoma" w:cs="Tahoma"/>
              </w:rPr>
              <w:fldChar w:fldCharType="begin">
                <w:ffData>
                  <w:name w:val="Text4"/>
                  <w:enabled/>
                  <w:calcOnExit w:val="0"/>
                  <w:textInput>
                    <w:maxLength w:val="58"/>
                  </w:textInput>
                </w:ffData>
              </w:fldChar>
            </w:r>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Pr="001E0034">
              <w:rPr>
                <w:rFonts w:ascii="Tahoma" w:hAnsi="Tahoma" w:cs="Tahoma"/>
              </w:rPr>
              <w:fldChar w:fldCharType="end"/>
            </w:r>
          </w:p>
        </w:tc>
      </w:tr>
      <w:tr w:rsidR="00090568" w:rsidRPr="001E0034" w:rsidTr="00841794">
        <w:tc>
          <w:tcPr>
            <w:tcW w:w="1929" w:type="dxa"/>
            <w:gridSpan w:val="2"/>
            <w:vAlign w:val="bottom"/>
          </w:tcPr>
          <w:p w:rsidR="000F0832" w:rsidRPr="001E0034" w:rsidRDefault="000F0832" w:rsidP="00BB3F00">
            <w:pPr>
              <w:widowControl w:val="0"/>
              <w:spacing w:before="60" w:after="60"/>
              <w:rPr>
                <w:rFonts w:ascii="Tahoma" w:hAnsi="Tahoma" w:cs="Tahoma"/>
              </w:rPr>
            </w:pPr>
            <w:r w:rsidRPr="001E0034">
              <w:rPr>
                <w:rFonts w:ascii="Tahoma" w:hAnsi="Tahoma" w:cs="Tahoma"/>
              </w:rPr>
              <w:t>Facility Type:</w:t>
            </w:r>
          </w:p>
        </w:tc>
        <w:bookmarkStart w:id="0" w:name="Text5"/>
        <w:tc>
          <w:tcPr>
            <w:tcW w:w="8631" w:type="dxa"/>
            <w:gridSpan w:val="14"/>
            <w:tcBorders>
              <w:top w:val="single" w:sz="4" w:space="0" w:color="auto"/>
              <w:bottom w:val="single" w:sz="4" w:space="0" w:color="auto"/>
            </w:tcBorders>
            <w:vAlign w:val="bottom"/>
          </w:tcPr>
          <w:p w:rsidR="000F0832" w:rsidRPr="001E0034" w:rsidRDefault="000F0832" w:rsidP="00ED13F8">
            <w:pPr>
              <w:widowControl w:val="0"/>
              <w:spacing w:before="60" w:after="60"/>
              <w:rPr>
                <w:rFonts w:ascii="Tahoma" w:hAnsi="Tahoma" w:cs="Tahoma"/>
              </w:rPr>
            </w:pPr>
            <w:r w:rsidRPr="001E0034">
              <w:rPr>
                <w:rFonts w:ascii="Tahoma" w:hAnsi="Tahoma" w:cs="Tahoma"/>
              </w:rPr>
              <w:fldChar w:fldCharType="begin">
                <w:ffData>
                  <w:name w:val="Text5"/>
                  <w:enabled/>
                  <w:calcOnExit w:val="0"/>
                  <w:textInput>
                    <w:maxLength w:val="58"/>
                  </w:textInput>
                </w:ffData>
              </w:fldChar>
            </w:r>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Pr="001E0034">
              <w:rPr>
                <w:rFonts w:ascii="Tahoma" w:hAnsi="Tahoma" w:cs="Tahoma"/>
              </w:rPr>
              <w:fldChar w:fldCharType="end"/>
            </w:r>
            <w:bookmarkEnd w:id="0"/>
          </w:p>
        </w:tc>
      </w:tr>
      <w:tr w:rsidR="00090568" w:rsidRPr="001E0034" w:rsidTr="00841794">
        <w:tc>
          <w:tcPr>
            <w:tcW w:w="1929" w:type="dxa"/>
            <w:gridSpan w:val="2"/>
            <w:vAlign w:val="bottom"/>
          </w:tcPr>
          <w:p w:rsidR="000F0832" w:rsidRPr="001E0034" w:rsidRDefault="000F0832" w:rsidP="00BB3F00">
            <w:pPr>
              <w:widowControl w:val="0"/>
              <w:spacing w:before="60" w:after="60"/>
              <w:rPr>
                <w:rFonts w:ascii="Tahoma" w:hAnsi="Tahoma" w:cs="Tahoma"/>
              </w:rPr>
            </w:pPr>
            <w:r w:rsidRPr="001E0034">
              <w:rPr>
                <w:rFonts w:ascii="Tahoma" w:hAnsi="Tahoma" w:cs="Tahoma"/>
              </w:rPr>
              <w:t>Mailing Address:</w:t>
            </w:r>
          </w:p>
        </w:tc>
        <w:bookmarkStart w:id="1" w:name="Text6"/>
        <w:tc>
          <w:tcPr>
            <w:tcW w:w="8631" w:type="dxa"/>
            <w:gridSpan w:val="14"/>
            <w:tcBorders>
              <w:top w:val="single" w:sz="4" w:space="0" w:color="auto"/>
              <w:bottom w:val="single" w:sz="4" w:space="0" w:color="auto"/>
            </w:tcBorders>
            <w:vAlign w:val="bottom"/>
          </w:tcPr>
          <w:p w:rsidR="000F0832" w:rsidRPr="001E0034" w:rsidRDefault="000F0832" w:rsidP="00ED13F8">
            <w:pPr>
              <w:widowControl w:val="0"/>
              <w:spacing w:before="60" w:after="60"/>
              <w:rPr>
                <w:rFonts w:ascii="Tahoma" w:hAnsi="Tahoma" w:cs="Tahoma"/>
              </w:rPr>
            </w:pPr>
            <w:r w:rsidRPr="001E0034">
              <w:rPr>
                <w:rFonts w:ascii="Tahoma" w:hAnsi="Tahoma" w:cs="Tahoma"/>
              </w:rPr>
              <w:fldChar w:fldCharType="begin">
                <w:ffData>
                  <w:name w:val="Text6"/>
                  <w:enabled/>
                  <w:calcOnExit w:val="0"/>
                  <w:textInput>
                    <w:maxLength w:val="58"/>
                  </w:textInput>
                </w:ffData>
              </w:fldChar>
            </w:r>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Pr="001E0034">
              <w:rPr>
                <w:rFonts w:ascii="Tahoma" w:hAnsi="Tahoma" w:cs="Tahoma"/>
              </w:rPr>
              <w:fldChar w:fldCharType="end"/>
            </w:r>
            <w:bookmarkEnd w:id="1"/>
          </w:p>
        </w:tc>
      </w:tr>
      <w:tr w:rsidR="00C133DF" w:rsidRPr="001E0034" w:rsidTr="00841794">
        <w:trPr>
          <w:cantSplit/>
        </w:trPr>
        <w:tc>
          <w:tcPr>
            <w:tcW w:w="660" w:type="dxa"/>
            <w:vAlign w:val="bottom"/>
          </w:tcPr>
          <w:p w:rsidR="000F0832" w:rsidRPr="001E0034" w:rsidRDefault="000F0832" w:rsidP="00BB3F00">
            <w:pPr>
              <w:widowControl w:val="0"/>
              <w:spacing w:before="60" w:after="60"/>
              <w:rPr>
                <w:rFonts w:ascii="Tahoma" w:hAnsi="Tahoma" w:cs="Tahoma"/>
              </w:rPr>
            </w:pPr>
            <w:r w:rsidRPr="001E0034">
              <w:rPr>
                <w:rFonts w:ascii="Tahoma" w:hAnsi="Tahoma" w:cs="Tahoma"/>
              </w:rPr>
              <w:t>City:</w:t>
            </w:r>
          </w:p>
        </w:tc>
        <w:bookmarkStart w:id="2" w:name="Text48"/>
        <w:tc>
          <w:tcPr>
            <w:tcW w:w="2850" w:type="dxa"/>
            <w:gridSpan w:val="5"/>
            <w:tcBorders>
              <w:bottom w:val="single" w:sz="4" w:space="0" w:color="auto"/>
            </w:tcBorders>
            <w:vAlign w:val="bottom"/>
          </w:tcPr>
          <w:p w:rsidR="000F0832" w:rsidRPr="001E0034" w:rsidRDefault="000F0832" w:rsidP="00ED13F8">
            <w:pPr>
              <w:widowControl w:val="0"/>
              <w:spacing w:before="60" w:after="60"/>
              <w:rPr>
                <w:rFonts w:ascii="Tahoma" w:hAnsi="Tahoma" w:cs="Tahoma"/>
              </w:rPr>
            </w:pPr>
            <w:r w:rsidRPr="001E0034">
              <w:rPr>
                <w:rFonts w:ascii="Tahoma" w:hAnsi="Tahoma" w:cs="Tahoma"/>
              </w:rPr>
              <w:fldChar w:fldCharType="begin">
                <w:ffData>
                  <w:name w:val="Text48"/>
                  <w:enabled/>
                  <w:calcOnExit w:val="0"/>
                  <w:textInput>
                    <w:maxLength w:val="17"/>
                  </w:textInput>
                </w:ffData>
              </w:fldChar>
            </w:r>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Pr="001E0034">
              <w:rPr>
                <w:rFonts w:ascii="Tahoma" w:hAnsi="Tahoma" w:cs="Tahoma"/>
              </w:rPr>
              <w:fldChar w:fldCharType="end"/>
            </w:r>
            <w:bookmarkEnd w:id="2"/>
          </w:p>
        </w:tc>
        <w:tc>
          <w:tcPr>
            <w:tcW w:w="1066" w:type="dxa"/>
            <w:gridSpan w:val="3"/>
            <w:vAlign w:val="bottom"/>
          </w:tcPr>
          <w:p w:rsidR="000F0832" w:rsidRPr="001E0034" w:rsidRDefault="000F0832" w:rsidP="00BB3F00">
            <w:pPr>
              <w:widowControl w:val="0"/>
              <w:spacing w:before="60" w:after="60"/>
              <w:rPr>
                <w:rFonts w:ascii="Tahoma" w:hAnsi="Tahoma" w:cs="Tahoma"/>
              </w:rPr>
            </w:pPr>
            <w:r w:rsidRPr="001E0034">
              <w:rPr>
                <w:rFonts w:ascii="Tahoma" w:hAnsi="Tahoma" w:cs="Tahoma"/>
              </w:rPr>
              <w:t>County:</w:t>
            </w:r>
          </w:p>
        </w:tc>
        <w:bookmarkStart w:id="3" w:name="Text8"/>
        <w:tc>
          <w:tcPr>
            <w:tcW w:w="2462" w:type="dxa"/>
            <w:gridSpan w:val="2"/>
            <w:tcBorders>
              <w:bottom w:val="single" w:sz="4" w:space="0" w:color="auto"/>
            </w:tcBorders>
            <w:vAlign w:val="bottom"/>
          </w:tcPr>
          <w:p w:rsidR="000F0832" w:rsidRPr="001E0034" w:rsidRDefault="000F0832" w:rsidP="00ED13F8">
            <w:pPr>
              <w:widowControl w:val="0"/>
              <w:spacing w:before="60" w:after="60"/>
              <w:rPr>
                <w:rFonts w:ascii="Tahoma" w:hAnsi="Tahoma" w:cs="Tahoma"/>
              </w:rPr>
            </w:pPr>
            <w:r w:rsidRPr="001E0034">
              <w:rPr>
                <w:rFonts w:ascii="Tahoma" w:hAnsi="Tahoma" w:cs="Tahoma"/>
              </w:rPr>
              <w:fldChar w:fldCharType="begin">
                <w:ffData>
                  <w:name w:val="Text8"/>
                  <w:enabled/>
                  <w:calcOnExit w:val="0"/>
                  <w:textInput>
                    <w:maxLength w:val="18"/>
                  </w:textInput>
                </w:ffData>
              </w:fldChar>
            </w:r>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Pr="001E0034">
              <w:rPr>
                <w:rFonts w:ascii="Tahoma" w:hAnsi="Tahoma" w:cs="Tahoma"/>
              </w:rPr>
              <w:fldChar w:fldCharType="end"/>
            </w:r>
            <w:bookmarkEnd w:id="3"/>
          </w:p>
        </w:tc>
        <w:tc>
          <w:tcPr>
            <w:tcW w:w="896" w:type="dxa"/>
            <w:gridSpan w:val="2"/>
            <w:vAlign w:val="bottom"/>
          </w:tcPr>
          <w:p w:rsidR="000F0832" w:rsidRPr="001E0034" w:rsidRDefault="000F0832" w:rsidP="00BB3F00">
            <w:pPr>
              <w:widowControl w:val="0"/>
              <w:spacing w:before="60" w:after="60"/>
              <w:rPr>
                <w:rFonts w:ascii="Tahoma" w:hAnsi="Tahoma" w:cs="Tahoma"/>
              </w:rPr>
            </w:pPr>
            <w:r w:rsidRPr="001E0034">
              <w:rPr>
                <w:rFonts w:ascii="Tahoma" w:hAnsi="Tahoma" w:cs="Tahoma"/>
              </w:rPr>
              <w:t>Phone:</w:t>
            </w:r>
          </w:p>
        </w:tc>
        <w:tc>
          <w:tcPr>
            <w:tcW w:w="2626" w:type="dxa"/>
            <w:gridSpan w:val="3"/>
            <w:tcBorders>
              <w:bottom w:val="single" w:sz="4" w:space="0" w:color="auto"/>
            </w:tcBorders>
            <w:vAlign w:val="bottom"/>
          </w:tcPr>
          <w:p w:rsidR="000F0832" w:rsidRPr="001E0034" w:rsidRDefault="00841794" w:rsidP="00BA2579">
            <w:pPr>
              <w:widowControl w:val="0"/>
              <w:spacing w:before="60" w:after="60"/>
              <w:ind w:right="18"/>
              <w:rPr>
                <w:rFonts w:ascii="Tahoma" w:hAnsi="Tahoma" w:cs="Tahoma"/>
              </w:rPr>
            </w:pPr>
            <w:r>
              <w:rPr>
                <w:rFonts w:ascii="Tahoma" w:hAnsi="Tahoma" w:cs="Tahoma"/>
              </w:rPr>
              <w:fldChar w:fldCharType="begin">
                <w:ffData>
                  <w:name w:val=""/>
                  <w:enabled/>
                  <w:calcOnExit w:val="0"/>
                  <w:textInput>
                    <w:maxLength w:val="2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841794" w:rsidRPr="001E0034" w:rsidTr="00841794">
        <w:tc>
          <w:tcPr>
            <w:tcW w:w="1929" w:type="dxa"/>
            <w:gridSpan w:val="2"/>
            <w:vAlign w:val="bottom"/>
          </w:tcPr>
          <w:p w:rsidR="00841794" w:rsidRPr="001E0034" w:rsidRDefault="00841794" w:rsidP="00BB3F00">
            <w:pPr>
              <w:widowControl w:val="0"/>
              <w:spacing w:before="60" w:after="60"/>
              <w:rPr>
                <w:rFonts w:ascii="Tahoma" w:hAnsi="Tahoma" w:cs="Tahoma"/>
              </w:rPr>
            </w:pPr>
            <w:r w:rsidRPr="001E0034">
              <w:rPr>
                <w:rFonts w:ascii="Tahoma" w:hAnsi="Tahoma" w:cs="Tahoma"/>
              </w:rPr>
              <w:t>Agency Head:</w:t>
            </w:r>
          </w:p>
        </w:tc>
        <w:tc>
          <w:tcPr>
            <w:tcW w:w="8631" w:type="dxa"/>
            <w:gridSpan w:val="14"/>
            <w:tcBorders>
              <w:bottom w:val="single" w:sz="4" w:space="0" w:color="auto"/>
            </w:tcBorders>
            <w:vAlign w:val="bottom"/>
          </w:tcPr>
          <w:p w:rsidR="00841794" w:rsidRPr="001E0034" w:rsidRDefault="00841794" w:rsidP="00BA2579">
            <w:pPr>
              <w:widowControl w:val="0"/>
              <w:spacing w:before="60" w:after="60"/>
              <w:rPr>
                <w:rFonts w:ascii="Tahoma" w:hAnsi="Tahoma" w:cs="Tahoma"/>
              </w:rPr>
            </w:pPr>
            <w:r>
              <w:rPr>
                <w:rFonts w:ascii="Tahoma" w:hAnsi="Tahoma" w:cs="Tahoma"/>
              </w:rPr>
              <w:fldChar w:fldCharType="begin">
                <w:ffData>
                  <w:name w:val="Text29"/>
                  <w:enabled/>
                  <w:calcOnExit w:val="0"/>
                  <w:textInput>
                    <w:maxLength w:val="60"/>
                  </w:textInput>
                </w:ffData>
              </w:fldChar>
            </w:r>
            <w:bookmarkStart w:id="4" w:name="Text29"/>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
          </w:p>
        </w:tc>
      </w:tr>
      <w:tr w:rsidR="00841794" w:rsidRPr="001E0034" w:rsidTr="00841794">
        <w:tc>
          <w:tcPr>
            <w:tcW w:w="2448" w:type="dxa"/>
            <w:gridSpan w:val="3"/>
            <w:vAlign w:val="bottom"/>
          </w:tcPr>
          <w:p w:rsidR="00841794" w:rsidRPr="001E0034" w:rsidRDefault="00841794" w:rsidP="00BB3F00">
            <w:pPr>
              <w:widowControl w:val="0"/>
              <w:spacing w:before="60" w:after="60"/>
              <w:rPr>
                <w:rFonts w:ascii="Tahoma" w:hAnsi="Tahoma" w:cs="Tahoma"/>
              </w:rPr>
            </w:pPr>
            <w:r>
              <w:rPr>
                <w:rFonts w:ascii="Tahoma" w:hAnsi="Tahoma" w:cs="Tahoma"/>
              </w:rPr>
              <w:t xml:space="preserve">Facility Administrator: </w:t>
            </w:r>
          </w:p>
        </w:tc>
        <w:tc>
          <w:tcPr>
            <w:tcW w:w="8112" w:type="dxa"/>
            <w:gridSpan w:val="13"/>
            <w:tcBorders>
              <w:bottom w:val="single" w:sz="4" w:space="0" w:color="auto"/>
            </w:tcBorders>
            <w:vAlign w:val="bottom"/>
          </w:tcPr>
          <w:p w:rsidR="00841794" w:rsidRPr="001E0034" w:rsidRDefault="00841794" w:rsidP="00BA2579">
            <w:pPr>
              <w:widowControl w:val="0"/>
              <w:spacing w:before="60" w:after="60"/>
              <w:rPr>
                <w:rFonts w:ascii="Tahoma" w:hAnsi="Tahoma" w:cs="Tahoma"/>
              </w:rPr>
            </w:pPr>
            <w:r>
              <w:rPr>
                <w:rFonts w:ascii="Tahoma" w:hAnsi="Tahoma" w:cs="Tahoma"/>
              </w:rPr>
              <w:fldChar w:fldCharType="begin">
                <w:ffData>
                  <w:name w:val="Text30"/>
                  <w:enabled/>
                  <w:calcOnExit w:val="0"/>
                  <w:textInput>
                    <w:maxLength w:val="60"/>
                  </w:textInput>
                </w:ffData>
              </w:fldChar>
            </w:r>
            <w:bookmarkStart w:id="5" w:name="Text30"/>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5"/>
          </w:p>
        </w:tc>
      </w:tr>
      <w:tr w:rsidR="00090568" w:rsidRPr="001E0034" w:rsidTr="00841794">
        <w:tc>
          <w:tcPr>
            <w:tcW w:w="3780" w:type="dxa"/>
            <w:gridSpan w:val="7"/>
            <w:vAlign w:val="bottom"/>
          </w:tcPr>
          <w:p w:rsidR="000F0832" w:rsidRPr="001E0034" w:rsidRDefault="000F0832" w:rsidP="00BB3F00">
            <w:pPr>
              <w:widowControl w:val="0"/>
              <w:spacing w:before="60" w:after="60"/>
              <w:rPr>
                <w:rFonts w:ascii="Tahoma" w:hAnsi="Tahoma" w:cs="Tahoma"/>
              </w:rPr>
            </w:pPr>
            <w:r w:rsidRPr="001E0034">
              <w:rPr>
                <w:rFonts w:ascii="Tahoma" w:hAnsi="Tahoma" w:cs="Tahoma"/>
              </w:rPr>
              <w:t>Chairperson – County Commission:</w:t>
            </w:r>
          </w:p>
        </w:tc>
        <w:bookmarkStart w:id="6" w:name="Text31"/>
        <w:tc>
          <w:tcPr>
            <w:tcW w:w="6780" w:type="dxa"/>
            <w:gridSpan w:val="9"/>
            <w:tcBorders>
              <w:bottom w:val="single" w:sz="4" w:space="0" w:color="auto"/>
            </w:tcBorders>
            <w:vAlign w:val="bottom"/>
          </w:tcPr>
          <w:p w:rsidR="000F0832" w:rsidRPr="001E0034" w:rsidRDefault="000F0832" w:rsidP="00ED13F8">
            <w:pPr>
              <w:widowControl w:val="0"/>
              <w:spacing w:before="60" w:after="60"/>
              <w:rPr>
                <w:rFonts w:ascii="Tahoma" w:hAnsi="Tahoma" w:cs="Tahoma"/>
              </w:rPr>
            </w:pPr>
            <w:r w:rsidRPr="001E0034">
              <w:rPr>
                <w:rFonts w:ascii="Tahoma" w:hAnsi="Tahoma" w:cs="Tahoma"/>
              </w:rPr>
              <w:fldChar w:fldCharType="begin">
                <w:ffData>
                  <w:name w:val="Text31"/>
                  <w:enabled/>
                  <w:calcOnExit w:val="0"/>
                  <w:textInput>
                    <w:maxLength w:val="40"/>
                  </w:textInput>
                </w:ffData>
              </w:fldChar>
            </w:r>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Pr="001E0034">
              <w:rPr>
                <w:rFonts w:ascii="Tahoma" w:hAnsi="Tahoma" w:cs="Tahoma"/>
              </w:rPr>
              <w:fldChar w:fldCharType="end"/>
            </w:r>
            <w:bookmarkEnd w:id="6"/>
          </w:p>
        </w:tc>
      </w:tr>
      <w:tr w:rsidR="00090568" w:rsidRPr="001E0034" w:rsidTr="00C77F46">
        <w:trPr>
          <w:gridAfter w:val="1"/>
          <w:wAfter w:w="90" w:type="dxa"/>
        </w:trPr>
        <w:tc>
          <w:tcPr>
            <w:tcW w:w="3780" w:type="dxa"/>
            <w:gridSpan w:val="7"/>
            <w:vAlign w:val="bottom"/>
          </w:tcPr>
          <w:p w:rsidR="000F0832" w:rsidRPr="001E0034" w:rsidRDefault="000F0832" w:rsidP="00BB3F00">
            <w:pPr>
              <w:widowControl w:val="0"/>
              <w:spacing w:before="60" w:after="60"/>
              <w:rPr>
                <w:rFonts w:ascii="Tahoma" w:hAnsi="Tahoma" w:cs="Tahoma"/>
              </w:rPr>
            </w:pPr>
            <w:r w:rsidRPr="001E0034">
              <w:rPr>
                <w:rFonts w:ascii="Tahoma" w:hAnsi="Tahoma" w:cs="Tahoma"/>
              </w:rPr>
              <w:t>Chairperson or Mayor – City Council:</w:t>
            </w:r>
          </w:p>
        </w:tc>
        <w:bookmarkStart w:id="7" w:name="Text32"/>
        <w:tc>
          <w:tcPr>
            <w:tcW w:w="6690" w:type="dxa"/>
            <w:gridSpan w:val="8"/>
            <w:tcBorders>
              <w:top w:val="single" w:sz="4" w:space="0" w:color="auto"/>
              <w:bottom w:val="single" w:sz="4" w:space="0" w:color="auto"/>
            </w:tcBorders>
            <w:vAlign w:val="bottom"/>
          </w:tcPr>
          <w:p w:rsidR="000F0832" w:rsidRPr="001E0034" w:rsidRDefault="000F0832" w:rsidP="00BA2579">
            <w:pPr>
              <w:widowControl w:val="0"/>
              <w:spacing w:before="60" w:after="60"/>
              <w:rPr>
                <w:rFonts w:ascii="Tahoma" w:hAnsi="Tahoma" w:cs="Tahoma"/>
              </w:rPr>
            </w:pPr>
            <w:r w:rsidRPr="001E0034">
              <w:rPr>
                <w:rFonts w:ascii="Tahoma" w:hAnsi="Tahoma" w:cs="Tahoma"/>
              </w:rPr>
              <w:fldChar w:fldCharType="begin">
                <w:ffData>
                  <w:name w:val="Text32"/>
                  <w:enabled/>
                  <w:calcOnExit w:val="0"/>
                  <w:textInput>
                    <w:maxLength w:val="40"/>
                  </w:textInput>
                </w:ffData>
              </w:fldChar>
            </w:r>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sidR="00BA2579">
              <w:rPr>
                <w:rFonts w:ascii="Tahoma" w:hAnsi="Tahoma" w:cs="Tahoma"/>
              </w:rPr>
              <w:t> </w:t>
            </w:r>
            <w:r w:rsidR="00BA2579">
              <w:rPr>
                <w:rFonts w:ascii="Tahoma" w:hAnsi="Tahoma" w:cs="Tahoma"/>
              </w:rPr>
              <w:t> </w:t>
            </w:r>
            <w:r w:rsidR="00BA2579">
              <w:rPr>
                <w:rFonts w:ascii="Tahoma" w:hAnsi="Tahoma" w:cs="Tahoma"/>
              </w:rPr>
              <w:t> </w:t>
            </w:r>
            <w:r w:rsidR="00BA2579">
              <w:rPr>
                <w:rFonts w:ascii="Tahoma" w:hAnsi="Tahoma" w:cs="Tahoma"/>
              </w:rPr>
              <w:t> </w:t>
            </w:r>
            <w:r w:rsidR="00BA2579">
              <w:rPr>
                <w:rFonts w:ascii="Tahoma" w:hAnsi="Tahoma" w:cs="Tahoma"/>
              </w:rPr>
              <w:t> </w:t>
            </w:r>
            <w:r w:rsidRPr="001E0034">
              <w:rPr>
                <w:rFonts w:ascii="Tahoma" w:hAnsi="Tahoma" w:cs="Tahoma"/>
              </w:rPr>
              <w:fldChar w:fldCharType="end"/>
            </w:r>
            <w:bookmarkEnd w:id="7"/>
          </w:p>
        </w:tc>
      </w:tr>
      <w:tr w:rsidR="000F0832" w:rsidRPr="001E0034" w:rsidTr="00841794">
        <w:tc>
          <w:tcPr>
            <w:tcW w:w="10560" w:type="dxa"/>
            <w:gridSpan w:val="16"/>
            <w:vAlign w:val="bottom"/>
          </w:tcPr>
          <w:p w:rsidR="000F0832" w:rsidRDefault="000F0832" w:rsidP="00BB3F00">
            <w:pPr>
              <w:widowControl w:val="0"/>
              <w:spacing w:before="60" w:after="60"/>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7"/>
              <w:gridCol w:w="4230"/>
              <w:gridCol w:w="3445"/>
            </w:tblGrid>
            <w:tr w:rsidR="00C77F46" w:rsidTr="00C77F46">
              <w:tc>
                <w:tcPr>
                  <w:tcW w:w="1957" w:type="dxa"/>
                </w:tcPr>
                <w:p w:rsidR="00C77F46" w:rsidRDefault="00C77F46" w:rsidP="0005552B">
                  <w:pPr>
                    <w:widowControl w:val="0"/>
                    <w:spacing w:before="60" w:after="60"/>
                    <w:rPr>
                      <w:rFonts w:ascii="Tahoma" w:hAnsi="Tahoma" w:cs="Tahoma"/>
                    </w:rPr>
                  </w:pPr>
                  <w:r>
                    <w:rPr>
                      <w:rFonts w:ascii="Tahoma" w:hAnsi="Tahoma" w:cs="Tahoma"/>
                    </w:rPr>
                    <w:t xml:space="preserve">Inspection </w:t>
                  </w:r>
                  <w:r w:rsidR="0005552B">
                    <w:rPr>
                      <w:rFonts w:ascii="Tahoma" w:hAnsi="Tahoma" w:cs="Tahoma"/>
                    </w:rPr>
                    <w:t>Date:</w:t>
                  </w:r>
                </w:p>
              </w:tc>
              <w:tc>
                <w:tcPr>
                  <w:tcW w:w="4230" w:type="dxa"/>
                  <w:tcBorders>
                    <w:bottom w:val="single" w:sz="4" w:space="0" w:color="auto"/>
                  </w:tcBorders>
                </w:tcPr>
                <w:p w:rsidR="00C77F46" w:rsidRDefault="00C77F46" w:rsidP="00BB3F00">
                  <w:pPr>
                    <w:widowControl w:val="0"/>
                    <w:spacing w:before="60" w:after="60"/>
                    <w:rPr>
                      <w:rFonts w:ascii="Tahoma" w:hAnsi="Tahoma" w:cs="Tahoma"/>
                    </w:rPr>
                  </w:pPr>
                  <w:r w:rsidRPr="001E0034">
                    <w:rPr>
                      <w:rFonts w:ascii="Tahoma" w:hAnsi="Tahoma" w:cs="Tahoma"/>
                    </w:rPr>
                    <w:fldChar w:fldCharType="begin">
                      <w:ffData>
                        <w:name w:val="Text32"/>
                        <w:enabled/>
                        <w:calcOnExit w:val="0"/>
                        <w:textInput>
                          <w:maxLength w:val="40"/>
                        </w:textInput>
                      </w:ffData>
                    </w:fldChar>
                  </w:r>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sidRPr="001E0034">
                    <w:rPr>
                      <w:rFonts w:ascii="Tahoma" w:hAnsi="Tahoma" w:cs="Tahoma"/>
                    </w:rPr>
                    <w:fldChar w:fldCharType="end"/>
                  </w:r>
                </w:p>
              </w:tc>
              <w:tc>
                <w:tcPr>
                  <w:tcW w:w="3445" w:type="dxa"/>
                  <w:tcBorders>
                    <w:bottom w:val="single" w:sz="4" w:space="0" w:color="auto"/>
                  </w:tcBorders>
                </w:tcPr>
                <w:p w:rsidR="00C77F46" w:rsidRDefault="00C77F46" w:rsidP="00BB3F00">
                  <w:pPr>
                    <w:widowControl w:val="0"/>
                    <w:spacing w:before="60" w:after="60"/>
                    <w:rPr>
                      <w:rFonts w:ascii="Tahoma" w:hAnsi="Tahoma" w:cs="Tahoma"/>
                    </w:rPr>
                  </w:pPr>
                </w:p>
              </w:tc>
            </w:tr>
          </w:tbl>
          <w:p w:rsidR="00C77F46" w:rsidRPr="001E0034" w:rsidRDefault="00C77F46" w:rsidP="00BB3F00">
            <w:pPr>
              <w:widowControl w:val="0"/>
              <w:spacing w:before="60" w:after="60"/>
              <w:rPr>
                <w:rFonts w:ascii="Tahoma" w:hAnsi="Tahoma" w:cs="Tahoma"/>
              </w:rPr>
            </w:pPr>
          </w:p>
        </w:tc>
      </w:tr>
      <w:tr w:rsidR="00C77F46" w:rsidRPr="001E0034" w:rsidTr="00841794">
        <w:tc>
          <w:tcPr>
            <w:tcW w:w="10560" w:type="dxa"/>
            <w:gridSpan w:val="16"/>
            <w:vAlign w:val="bottom"/>
          </w:tcPr>
          <w:p w:rsidR="00414ED8" w:rsidRDefault="00414ED8" w:rsidP="00BB3F00">
            <w:pPr>
              <w:widowControl w:val="0"/>
              <w:spacing w:before="60" w:after="60"/>
              <w:rPr>
                <w:rFonts w:ascii="Tahoma" w:hAnsi="Tahoma" w:cs="Tahoma"/>
              </w:rPr>
            </w:pPr>
          </w:p>
          <w:p w:rsidR="00C77F46" w:rsidRDefault="00414ED8" w:rsidP="00BB3F00">
            <w:pPr>
              <w:widowControl w:val="0"/>
              <w:spacing w:before="60" w:after="60"/>
              <w:rPr>
                <w:rFonts w:ascii="Tahoma" w:hAnsi="Tahoma" w:cs="Tahoma"/>
              </w:rPr>
            </w:pPr>
            <w:r>
              <w:rPr>
                <w:rFonts w:ascii="Tahoma" w:hAnsi="Tahoma" w:cs="Tahoma"/>
              </w:rPr>
              <w:t xml:space="preserve">Facility Population on Date of Inspection: </w:t>
            </w:r>
            <w:r w:rsidRPr="001E0034">
              <w:rPr>
                <w:rFonts w:ascii="Tahoma" w:hAnsi="Tahoma" w:cs="Tahoma"/>
              </w:rPr>
              <w:fldChar w:fldCharType="begin">
                <w:ffData>
                  <w:name w:val="Text4"/>
                  <w:enabled/>
                  <w:calcOnExit w:val="0"/>
                  <w:textInput>
                    <w:maxLength w:val="58"/>
                  </w:textInput>
                </w:ffData>
              </w:fldChar>
            </w:r>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sidRPr="001E0034">
              <w:rPr>
                <w:rFonts w:ascii="Tahoma" w:hAnsi="Tahoma" w:cs="Tahoma"/>
              </w:rPr>
              <w:fldChar w:fldCharType="end"/>
            </w:r>
          </w:p>
        </w:tc>
      </w:tr>
      <w:tr w:rsidR="00090568" w:rsidRPr="001E0034" w:rsidTr="00841794">
        <w:trPr>
          <w:gridAfter w:val="2"/>
          <w:wAfter w:w="2168" w:type="dxa"/>
        </w:trPr>
        <w:tc>
          <w:tcPr>
            <w:tcW w:w="3059" w:type="dxa"/>
            <w:gridSpan w:val="4"/>
            <w:vAlign w:val="bottom"/>
          </w:tcPr>
          <w:p w:rsidR="009C5699" w:rsidRPr="001E0034" w:rsidRDefault="009C5699" w:rsidP="009C5699">
            <w:pPr>
              <w:widowControl w:val="0"/>
              <w:spacing w:before="60" w:after="60"/>
              <w:rPr>
                <w:rFonts w:ascii="Tahoma" w:hAnsi="Tahoma" w:cs="Tahoma"/>
              </w:rPr>
            </w:pPr>
            <w:r>
              <w:rPr>
                <w:rFonts w:ascii="Tahoma" w:hAnsi="Tahoma" w:cs="Tahoma"/>
              </w:rPr>
              <w:t>Date of Last Inspection:</w:t>
            </w:r>
          </w:p>
        </w:tc>
        <w:tc>
          <w:tcPr>
            <w:tcW w:w="5333" w:type="dxa"/>
            <w:gridSpan w:val="10"/>
            <w:vAlign w:val="bottom"/>
          </w:tcPr>
          <w:p w:rsidR="009C5699" w:rsidRPr="001E0034" w:rsidRDefault="009C5699" w:rsidP="00ED13F8">
            <w:pPr>
              <w:widowControl w:val="0"/>
              <w:spacing w:before="60" w:after="60"/>
              <w:rPr>
                <w:rFonts w:ascii="Tahoma" w:hAnsi="Tahoma" w:cs="Tahoma"/>
              </w:rPr>
            </w:pPr>
            <w:r w:rsidRPr="001E0034">
              <w:rPr>
                <w:rFonts w:ascii="Tahoma" w:hAnsi="Tahoma" w:cs="Tahoma"/>
              </w:rPr>
              <w:fldChar w:fldCharType="begin">
                <w:ffData>
                  <w:name w:val="Text4"/>
                  <w:enabled/>
                  <w:calcOnExit w:val="0"/>
                  <w:textInput>
                    <w:maxLength w:val="58"/>
                  </w:textInput>
                </w:ffData>
              </w:fldChar>
            </w:r>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Pr="001E0034">
              <w:rPr>
                <w:rFonts w:ascii="Tahoma" w:hAnsi="Tahoma" w:cs="Tahoma"/>
              </w:rPr>
              <w:fldChar w:fldCharType="end"/>
            </w:r>
          </w:p>
        </w:tc>
      </w:tr>
      <w:tr w:rsidR="00090568" w:rsidRPr="001E0034" w:rsidTr="00841794">
        <w:trPr>
          <w:gridAfter w:val="4"/>
          <w:wAfter w:w="2771" w:type="dxa"/>
        </w:trPr>
        <w:tc>
          <w:tcPr>
            <w:tcW w:w="3059" w:type="dxa"/>
            <w:gridSpan w:val="4"/>
            <w:vAlign w:val="bottom"/>
          </w:tcPr>
          <w:p w:rsidR="00090568" w:rsidRPr="001E0034" w:rsidRDefault="00090568" w:rsidP="009C5699">
            <w:pPr>
              <w:widowControl w:val="0"/>
              <w:spacing w:before="60" w:after="60"/>
              <w:rPr>
                <w:rFonts w:ascii="Tahoma" w:hAnsi="Tahoma" w:cs="Tahoma"/>
              </w:rPr>
            </w:pPr>
            <w:r>
              <w:rPr>
                <w:rFonts w:ascii="Tahoma" w:hAnsi="Tahoma" w:cs="Tahoma"/>
              </w:rPr>
              <w:t>Health Services Provided By:</w:t>
            </w:r>
          </w:p>
        </w:tc>
        <w:tc>
          <w:tcPr>
            <w:tcW w:w="2161" w:type="dxa"/>
            <w:gridSpan w:val="6"/>
            <w:vAlign w:val="bottom"/>
          </w:tcPr>
          <w:p w:rsidR="00090568" w:rsidRPr="001E0034" w:rsidRDefault="00090568" w:rsidP="009C5699">
            <w:pPr>
              <w:widowControl w:val="0"/>
              <w:spacing w:before="60" w:after="60"/>
              <w:rPr>
                <w:rFonts w:ascii="Tahoma" w:hAnsi="Tahoma" w:cs="Tahoma"/>
              </w:rPr>
            </w:pPr>
            <w:r>
              <w:rPr>
                <w:rFonts w:ascii="Tahoma" w:hAnsi="Tahoma" w:cs="Tahoma"/>
              </w:rPr>
              <w:t xml:space="preserve">Agency Staff: </w:t>
            </w: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569" w:type="dxa"/>
            <w:gridSpan w:val="2"/>
            <w:vAlign w:val="bottom"/>
          </w:tcPr>
          <w:p w:rsidR="00090568" w:rsidRPr="001E0034" w:rsidRDefault="00090568" w:rsidP="009C5699">
            <w:pPr>
              <w:widowControl w:val="0"/>
              <w:spacing w:before="60" w:after="60"/>
              <w:rPr>
                <w:rFonts w:ascii="Tahoma" w:hAnsi="Tahoma" w:cs="Tahoma"/>
              </w:rPr>
            </w:pPr>
            <w:r>
              <w:rPr>
                <w:rFonts w:ascii="Tahoma" w:hAnsi="Tahoma" w:cs="Tahoma"/>
              </w:rPr>
              <w:t xml:space="preserve">Contracted: </w:t>
            </w: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090568" w:rsidRPr="001E0034" w:rsidTr="00841794">
        <w:tc>
          <w:tcPr>
            <w:tcW w:w="4320" w:type="dxa"/>
            <w:gridSpan w:val="8"/>
            <w:vAlign w:val="bottom"/>
          </w:tcPr>
          <w:p w:rsidR="00090568" w:rsidRPr="001E0034" w:rsidRDefault="00090568" w:rsidP="00090568">
            <w:pPr>
              <w:widowControl w:val="0"/>
              <w:spacing w:before="60" w:after="60"/>
              <w:rPr>
                <w:rFonts w:ascii="Tahoma" w:hAnsi="Tahoma" w:cs="Tahoma"/>
              </w:rPr>
            </w:pPr>
            <w:r>
              <w:rPr>
                <w:rFonts w:ascii="Tahoma" w:hAnsi="Tahoma" w:cs="Tahoma"/>
              </w:rPr>
              <w:t>If Provided By Contract, Company Name:</w:t>
            </w:r>
          </w:p>
        </w:tc>
        <w:tc>
          <w:tcPr>
            <w:tcW w:w="6240" w:type="dxa"/>
            <w:gridSpan w:val="8"/>
            <w:vAlign w:val="bottom"/>
          </w:tcPr>
          <w:p w:rsidR="00090568" w:rsidRPr="001E0034" w:rsidRDefault="00090568" w:rsidP="00ED13F8">
            <w:pPr>
              <w:widowControl w:val="0"/>
              <w:spacing w:before="60" w:after="60"/>
              <w:ind w:right="-828"/>
              <w:rPr>
                <w:rFonts w:ascii="Tahoma" w:hAnsi="Tahoma" w:cs="Tahoma"/>
              </w:rPr>
            </w:pPr>
            <w:r w:rsidRPr="001E0034">
              <w:rPr>
                <w:rFonts w:ascii="Tahoma" w:hAnsi="Tahoma" w:cs="Tahoma"/>
              </w:rPr>
              <w:fldChar w:fldCharType="begin">
                <w:ffData>
                  <w:name w:val="Text4"/>
                  <w:enabled/>
                  <w:calcOnExit w:val="0"/>
                  <w:textInput>
                    <w:maxLength w:val="58"/>
                  </w:textInput>
                </w:ffData>
              </w:fldChar>
            </w:r>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Pr="001E0034">
              <w:rPr>
                <w:rFonts w:ascii="Tahoma" w:hAnsi="Tahoma" w:cs="Tahoma"/>
              </w:rPr>
              <w:fldChar w:fldCharType="end"/>
            </w:r>
          </w:p>
        </w:tc>
      </w:tr>
      <w:tr w:rsidR="00090568" w:rsidRPr="001E0034" w:rsidTr="00841794">
        <w:tc>
          <w:tcPr>
            <w:tcW w:w="3240" w:type="dxa"/>
            <w:gridSpan w:val="5"/>
            <w:vAlign w:val="bottom"/>
          </w:tcPr>
          <w:p w:rsidR="00090568" w:rsidRDefault="00090568" w:rsidP="00090568">
            <w:pPr>
              <w:widowControl w:val="0"/>
              <w:spacing w:before="60" w:after="60"/>
              <w:rPr>
                <w:rFonts w:ascii="Tahoma" w:hAnsi="Tahoma" w:cs="Tahoma"/>
              </w:rPr>
            </w:pPr>
            <w:r>
              <w:rPr>
                <w:rFonts w:ascii="Tahoma" w:hAnsi="Tahoma" w:cs="Tahoma"/>
              </w:rPr>
              <w:t>Health Services Administrator:</w:t>
            </w:r>
          </w:p>
        </w:tc>
        <w:tc>
          <w:tcPr>
            <w:tcW w:w="7320" w:type="dxa"/>
            <w:gridSpan w:val="11"/>
            <w:vAlign w:val="bottom"/>
          </w:tcPr>
          <w:p w:rsidR="00090568" w:rsidRPr="001E0034" w:rsidRDefault="00090568" w:rsidP="00ED13F8">
            <w:pPr>
              <w:widowControl w:val="0"/>
              <w:spacing w:before="60" w:after="60"/>
              <w:ind w:right="-828"/>
              <w:rPr>
                <w:rFonts w:ascii="Tahoma" w:hAnsi="Tahoma" w:cs="Tahoma"/>
              </w:rPr>
            </w:pPr>
            <w:r w:rsidRPr="001E0034">
              <w:rPr>
                <w:rFonts w:ascii="Tahoma" w:hAnsi="Tahoma" w:cs="Tahoma"/>
              </w:rPr>
              <w:fldChar w:fldCharType="begin">
                <w:ffData>
                  <w:name w:val="Text4"/>
                  <w:enabled/>
                  <w:calcOnExit w:val="0"/>
                  <w:textInput>
                    <w:maxLength w:val="58"/>
                  </w:textInput>
                </w:ffData>
              </w:fldChar>
            </w:r>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Pr="001E0034">
              <w:rPr>
                <w:rFonts w:ascii="Tahoma" w:hAnsi="Tahoma" w:cs="Tahoma"/>
              </w:rPr>
              <w:fldChar w:fldCharType="end"/>
            </w:r>
          </w:p>
        </w:tc>
      </w:tr>
      <w:tr w:rsidR="00090568" w:rsidRPr="001E0034" w:rsidTr="00841794">
        <w:trPr>
          <w:trHeight w:val="495"/>
        </w:trPr>
        <w:tc>
          <w:tcPr>
            <w:tcW w:w="10560" w:type="dxa"/>
            <w:gridSpan w:val="16"/>
            <w:vAlign w:val="bottom"/>
          </w:tcPr>
          <w:p w:rsidR="00090568" w:rsidRPr="001E0034" w:rsidRDefault="001205F7" w:rsidP="00090568">
            <w:pPr>
              <w:widowControl w:val="0"/>
              <w:spacing w:before="60" w:after="60"/>
              <w:rPr>
                <w:rFonts w:ascii="Tahoma" w:hAnsi="Tahoma" w:cs="Tahoma"/>
              </w:rPr>
            </w:pPr>
            <w:r>
              <w:rPr>
                <w:rFonts w:ascii="Tahoma" w:hAnsi="Tahoma" w:cs="Tahoma"/>
              </w:rPr>
              <w:t xml:space="preserve">Medical </w:t>
            </w:r>
            <w:r w:rsidR="00090568" w:rsidRPr="001E0034">
              <w:rPr>
                <w:rFonts w:ascii="Tahoma" w:hAnsi="Tahoma" w:cs="Tahoma"/>
              </w:rPr>
              <w:t>Inspector(s) and Agency:</w:t>
            </w:r>
          </w:p>
          <w:p w:rsidR="00090568" w:rsidRDefault="00090568" w:rsidP="00090568">
            <w:pPr>
              <w:widowControl w:val="0"/>
              <w:spacing w:before="60" w:after="60"/>
              <w:rPr>
                <w:rFonts w:ascii="Tahoma" w:hAnsi="Tahoma" w:cs="Tahoma"/>
              </w:rPr>
            </w:pPr>
          </w:p>
        </w:tc>
      </w:tr>
      <w:tr w:rsidR="00090568" w:rsidRPr="001E0034" w:rsidTr="00841794">
        <w:tc>
          <w:tcPr>
            <w:tcW w:w="10560" w:type="dxa"/>
            <w:gridSpan w:val="16"/>
            <w:tcBorders>
              <w:bottom w:val="single" w:sz="4" w:space="0" w:color="auto"/>
            </w:tcBorders>
            <w:vAlign w:val="bottom"/>
          </w:tcPr>
          <w:p w:rsidR="00090568" w:rsidRPr="001E0034" w:rsidRDefault="00090568" w:rsidP="00ED13F8">
            <w:pPr>
              <w:widowControl w:val="0"/>
              <w:spacing w:before="60" w:after="60"/>
              <w:rPr>
                <w:rFonts w:ascii="Tahoma" w:hAnsi="Tahoma" w:cs="Tahoma"/>
              </w:rPr>
            </w:pPr>
            <w:r w:rsidRPr="001E0034">
              <w:rPr>
                <w:rFonts w:ascii="Tahoma" w:hAnsi="Tahoma" w:cs="Tahoma"/>
              </w:rPr>
              <w:t xml:space="preserve">1. </w:t>
            </w:r>
            <w:r w:rsidRPr="001E0034">
              <w:rPr>
                <w:rFonts w:ascii="Tahoma" w:hAnsi="Tahoma" w:cs="Tahoma"/>
              </w:rPr>
              <w:fldChar w:fldCharType="begin">
                <w:ffData>
                  <w:name w:val="Text14"/>
                  <w:enabled/>
                  <w:calcOnExit w:val="0"/>
                  <w:textInput>
                    <w:maxLength w:val="90"/>
                  </w:textInput>
                </w:ffData>
              </w:fldChar>
            </w:r>
            <w:bookmarkStart w:id="8" w:name="Text14"/>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Pr="001E0034">
              <w:rPr>
                <w:rFonts w:ascii="Tahoma" w:hAnsi="Tahoma" w:cs="Tahoma"/>
              </w:rPr>
              <w:fldChar w:fldCharType="end"/>
            </w:r>
            <w:bookmarkEnd w:id="8"/>
          </w:p>
        </w:tc>
      </w:tr>
      <w:tr w:rsidR="00090568" w:rsidRPr="001E0034" w:rsidTr="00841794">
        <w:tc>
          <w:tcPr>
            <w:tcW w:w="10560" w:type="dxa"/>
            <w:gridSpan w:val="16"/>
            <w:tcBorders>
              <w:top w:val="single" w:sz="4" w:space="0" w:color="auto"/>
              <w:bottom w:val="single" w:sz="4" w:space="0" w:color="auto"/>
            </w:tcBorders>
            <w:vAlign w:val="bottom"/>
          </w:tcPr>
          <w:p w:rsidR="00090568" w:rsidRPr="001E0034" w:rsidRDefault="00090568" w:rsidP="00090568">
            <w:pPr>
              <w:widowControl w:val="0"/>
              <w:spacing w:before="60" w:after="60"/>
              <w:rPr>
                <w:rFonts w:ascii="Tahoma" w:hAnsi="Tahoma" w:cs="Tahoma"/>
              </w:rPr>
            </w:pPr>
            <w:r w:rsidRPr="001E0034">
              <w:rPr>
                <w:rFonts w:ascii="Tahoma" w:hAnsi="Tahoma" w:cs="Tahoma"/>
              </w:rPr>
              <w:t xml:space="preserve">2. </w:t>
            </w:r>
            <w:r w:rsidRPr="001E0034">
              <w:rPr>
                <w:rFonts w:ascii="Tahoma" w:hAnsi="Tahoma" w:cs="Tahoma"/>
              </w:rPr>
              <w:fldChar w:fldCharType="begin">
                <w:ffData>
                  <w:name w:val="Text15"/>
                  <w:enabled/>
                  <w:calcOnExit w:val="0"/>
                  <w:textInput>
                    <w:maxLength w:val="90"/>
                  </w:textInput>
                </w:ffData>
              </w:fldChar>
            </w:r>
            <w:bookmarkStart w:id="9" w:name="Text15"/>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sidRPr="001E0034">
              <w:rPr>
                <w:rFonts w:ascii="Tahoma" w:hAnsi="Tahoma" w:cs="Tahoma"/>
                <w:noProof/>
              </w:rPr>
              <w:t> </w:t>
            </w:r>
            <w:r w:rsidRPr="001E0034">
              <w:rPr>
                <w:rFonts w:ascii="Tahoma" w:hAnsi="Tahoma" w:cs="Tahoma"/>
                <w:noProof/>
              </w:rPr>
              <w:t> </w:t>
            </w:r>
            <w:r w:rsidRPr="001E0034">
              <w:rPr>
                <w:rFonts w:ascii="Tahoma" w:hAnsi="Tahoma" w:cs="Tahoma"/>
                <w:noProof/>
              </w:rPr>
              <w:t> </w:t>
            </w:r>
            <w:r w:rsidRPr="001E0034">
              <w:rPr>
                <w:rFonts w:ascii="Tahoma" w:hAnsi="Tahoma" w:cs="Tahoma"/>
                <w:noProof/>
              </w:rPr>
              <w:t> </w:t>
            </w:r>
            <w:r w:rsidRPr="001E0034">
              <w:rPr>
                <w:rFonts w:ascii="Tahoma" w:hAnsi="Tahoma" w:cs="Tahoma"/>
                <w:noProof/>
              </w:rPr>
              <w:t> </w:t>
            </w:r>
            <w:r w:rsidRPr="001E0034">
              <w:rPr>
                <w:rFonts w:ascii="Tahoma" w:hAnsi="Tahoma" w:cs="Tahoma"/>
              </w:rPr>
              <w:fldChar w:fldCharType="end"/>
            </w:r>
            <w:bookmarkEnd w:id="9"/>
          </w:p>
        </w:tc>
      </w:tr>
      <w:tr w:rsidR="00090568" w:rsidRPr="001E0034" w:rsidTr="00C77F46">
        <w:tc>
          <w:tcPr>
            <w:tcW w:w="10560" w:type="dxa"/>
            <w:gridSpan w:val="16"/>
            <w:tcBorders>
              <w:top w:val="single" w:sz="4" w:space="0" w:color="auto"/>
              <w:bottom w:val="single" w:sz="4" w:space="0" w:color="auto"/>
            </w:tcBorders>
            <w:vAlign w:val="bottom"/>
          </w:tcPr>
          <w:p w:rsidR="00090568" w:rsidRPr="001E0034" w:rsidRDefault="007F1F34" w:rsidP="00090568">
            <w:pPr>
              <w:widowControl w:val="0"/>
              <w:spacing w:before="60" w:after="60"/>
              <w:rPr>
                <w:rFonts w:ascii="Tahoma" w:hAnsi="Tahoma" w:cs="Tahoma"/>
              </w:rPr>
            </w:pPr>
            <w:r>
              <w:rPr>
                <w:rFonts w:ascii="Tahoma" w:hAnsi="Tahoma" w:cs="Tahoma"/>
              </w:rPr>
              <w:t xml:space="preserve">3. </w:t>
            </w:r>
            <w:r w:rsidRPr="001E0034">
              <w:rPr>
                <w:rFonts w:ascii="Tahoma" w:hAnsi="Tahoma" w:cs="Tahoma"/>
              </w:rPr>
              <w:fldChar w:fldCharType="begin">
                <w:ffData>
                  <w:name w:val="Text15"/>
                  <w:enabled/>
                  <w:calcOnExit w:val="0"/>
                  <w:textInput>
                    <w:maxLength w:val="90"/>
                  </w:textInput>
                </w:ffData>
              </w:fldChar>
            </w:r>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sidRPr="001E0034">
              <w:rPr>
                <w:rFonts w:ascii="Tahoma" w:hAnsi="Tahoma" w:cs="Tahoma"/>
                <w:noProof/>
              </w:rPr>
              <w:t> </w:t>
            </w:r>
            <w:r w:rsidRPr="001E0034">
              <w:rPr>
                <w:rFonts w:ascii="Tahoma" w:hAnsi="Tahoma" w:cs="Tahoma"/>
                <w:noProof/>
              </w:rPr>
              <w:t> </w:t>
            </w:r>
            <w:r w:rsidRPr="001E0034">
              <w:rPr>
                <w:rFonts w:ascii="Tahoma" w:hAnsi="Tahoma" w:cs="Tahoma"/>
                <w:noProof/>
              </w:rPr>
              <w:t> </w:t>
            </w:r>
            <w:r w:rsidRPr="001E0034">
              <w:rPr>
                <w:rFonts w:ascii="Tahoma" w:hAnsi="Tahoma" w:cs="Tahoma"/>
                <w:noProof/>
              </w:rPr>
              <w:t> </w:t>
            </w:r>
            <w:r w:rsidRPr="001E0034">
              <w:rPr>
                <w:rFonts w:ascii="Tahoma" w:hAnsi="Tahoma" w:cs="Tahoma"/>
                <w:noProof/>
              </w:rPr>
              <w:t> </w:t>
            </w:r>
            <w:r w:rsidRPr="001E0034">
              <w:rPr>
                <w:rFonts w:ascii="Tahoma" w:hAnsi="Tahoma" w:cs="Tahoma"/>
              </w:rPr>
              <w:fldChar w:fldCharType="end"/>
            </w:r>
          </w:p>
        </w:tc>
      </w:tr>
      <w:tr w:rsidR="00090568" w:rsidRPr="001E0034" w:rsidTr="00C77F46">
        <w:tc>
          <w:tcPr>
            <w:tcW w:w="10560" w:type="dxa"/>
            <w:gridSpan w:val="16"/>
            <w:tcBorders>
              <w:top w:val="single" w:sz="4" w:space="0" w:color="auto"/>
              <w:bottom w:val="single" w:sz="4" w:space="0" w:color="auto"/>
            </w:tcBorders>
            <w:vAlign w:val="bottom"/>
          </w:tcPr>
          <w:p w:rsidR="00090568" w:rsidRPr="001E0034" w:rsidRDefault="007F1F34" w:rsidP="00090568">
            <w:pPr>
              <w:widowControl w:val="0"/>
              <w:spacing w:before="60" w:after="60"/>
              <w:rPr>
                <w:rFonts w:ascii="Tahoma" w:hAnsi="Tahoma" w:cs="Tahoma"/>
              </w:rPr>
            </w:pPr>
            <w:r>
              <w:rPr>
                <w:rFonts w:ascii="Tahoma" w:hAnsi="Tahoma" w:cs="Tahoma"/>
              </w:rPr>
              <w:t xml:space="preserve">4. </w:t>
            </w:r>
            <w:r w:rsidRPr="001E0034">
              <w:rPr>
                <w:rFonts w:ascii="Tahoma" w:hAnsi="Tahoma" w:cs="Tahoma"/>
              </w:rPr>
              <w:fldChar w:fldCharType="begin">
                <w:ffData>
                  <w:name w:val="Text15"/>
                  <w:enabled/>
                  <w:calcOnExit w:val="0"/>
                  <w:textInput>
                    <w:maxLength w:val="90"/>
                  </w:textInput>
                </w:ffData>
              </w:fldChar>
            </w:r>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sidRPr="001E0034">
              <w:rPr>
                <w:rFonts w:ascii="Tahoma" w:hAnsi="Tahoma" w:cs="Tahoma"/>
                <w:noProof/>
              </w:rPr>
              <w:t> </w:t>
            </w:r>
            <w:r w:rsidRPr="001E0034">
              <w:rPr>
                <w:rFonts w:ascii="Tahoma" w:hAnsi="Tahoma" w:cs="Tahoma"/>
                <w:noProof/>
              </w:rPr>
              <w:t> </w:t>
            </w:r>
            <w:r w:rsidRPr="001E0034">
              <w:rPr>
                <w:rFonts w:ascii="Tahoma" w:hAnsi="Tahoma" w:cs="Tahoma"/>
                <w:noProof/>
              </w:rPr>
              <w:t> </w:t>
            </w:r>
            <w:r w:rsidRPr="001E0034">
              <w:rPr>
                <w:rFonts w:ascii="Tahoma" w:hAnsi="Tahoma" w:cs="Tahoma"/>
                <w:noProof/>
              </w:rPr>
              <w:t> </w:t>
            </w:r>
            <w:r w:rsidRPr="001E0034">
              <w:rPr>
                <w:rFonts w:ascii="Tahoma" w:hAnsi="Tahoma" w:cs="Tahoma"/>
                <w:noProof/>
              </w:rPr>
              <w:t> </w:t>
            </w:r>
            <w:r w:rsidRPr="001E0034">
              <w:rPr>
                <w:rFonts w:ascii="Tahoma" w:hAnsi="Tahoma" w:cs="Tahoma"/>
              </w:rPr>
              <w:fldChar w:fldCharType="end"/>
            </w:r>
          </w:p>
        </w:tc>
      </w:tr>
      <w:tr w:rsidR="00C77F46" w:rsidRPr="001E0034" w:rsidTr="00C77F46">
        <w:tc>
          <w:tcPr>
            <w:tcW w:w="10560" w:type="dxa"/>
            <w:gridSpan w:val="16"/>
            <w:tcBorders>
              <w:top w:val="single" w:sz="4" w:space="0" w:color="auto"/>
            </w:tcBorders>
            <w:vAlign w:val="bottom"/>
          </w:tcPr>
          <w:p w:rsidR="00C77F46" w:rsidRDefault="00C77F46" w:rsidP="00090568">
            <w:pPr>
              <w:widowControl w:val="0"/>
              <w:spacing w:before="60" w:after="60"/>
              <w:rPr>
                <w:rFonts w:ascii="Tahoma" w:hAnsi="Tahoma" w:cs="Tahoma"/>
              </w:rPr>
            </w:pPr>
          </w:p>
        </w:tc>
      </w:tr>
      <w:tr w:rsidR="00C133DF" w:rsidRPr="001E0034" w:rsidTr="00C77F46">
        <w:tc>
          <w:tcPr>
            <w:tcW w:w="10560" w:type="dxa"/>
            <w:gridSpan w:val="16"/>
            <w:vAlign w:val="bottom"/>
          </w:tcPr>
          <w:tbl>
            <w:tblPr>
              <w:tblW w:w="7586" w:type="dxa"/>
              <w:tblInd w:w="882" w:type="dxa"/>
              <w:tblLook w:val="01E0" w:firstRow="1" w:lastRow="1" w:firstColumn="1" w:lastColumn="1" w:noHBand="0" w:noVBand="0"/>
            </w:tblPr>
            <w:tblGrid>
              <w:gridCol w:w="2610"/>
              <w:gridCol w:w="1350"/>
              <w:gridCol w:w="1800"/>
              <w:gridCol w:w="1826"/>
            </w:tblGrid>
            <w:tr w:rsidR="00C133DF" w:rsidRPr="001E0034" w:rsidTr="00C77F46">
              <w:tc>
                <w:tcPr>
                  <w:tcW w:w="2610" w:type="dxa"/>
                  <w:vAlign w:val="bottom"/>
                </w:tcPr>
                <w:p w:rsidR="00C133DF" w:rsidRPr="00C133DF" w:rsidRDefault="00C133DF" w:rsidP="00C133DF">
                  <w:pPr>
                    <w:widowControl w:val="0"/>
                    <w:spacing w:before="60" w:after="60"/>
                    <w:rPr>
                      <w:rFonts w:ascii="Tahoma" w:hAnsi="Tahoma" w:cs="Tahoma"/>
                      <w:b/>
                    </w:rPr>
                  </w:pPr>
                  <w:r w:rsidRPr="00C133DF">
                    <w:rPr>
                      <w:rFonts w:ascii="Tahoma" w:hAnsi="Tahoma" w:cs="Tahoma"/>
                      <w:b/>
                    </w:rPr>
                    <w:t>Health Services Staff:</w:t>
                  </w:r>
                </w:p>
              </w:tc>
              <w:tc>
                <w:tcPr>
                  <w:tcW w:w="1350" w:type="dxa"/>
                  <w:vAlign w:val="bottom"/>
                </w:tcPr>
                <w:p w:rsidR="00C133DF" w:rsidRPr="00C133DF" w:rsidRDefault="00C133DF" w:rsidP="00C133DF">
                  <w:pPr>
                    <w:widowControl w:val="0"/>
                    <w:spacing w:before="60" w:after="60"/>
                    <w:rPr>
                      <w:rFonts w:ascii="Tahoma" w:hAnsi="Tahoma" w:cs="Tahoma"/>
                      <w:b/>
                    </w:rPr>
                  </w:pPr>
                  <w:r w:rsidRPr="00C133DF">
                    <w:rPr>
                      <w:rFonts w:ascii="Tahoma" w:hAnsi="Tahoma" w:cs="Tahoma"/>
                      <w:b/>
                    </w:rPr>
                    <w:t xml:space="preserve">Full Time </w:t>
                  </w:r>
                </w:p>
              </w:tc>
              <w:tc>
                <w:tcPr>
                  <w:tcW w:w="1800" w:type="dxa"/>
                  <w:vAlign w:val="bottom"/>
                </w:tcPr>
                <w:p w:rsidR="00C133DF" w:rsidRPr="00C133DF" w:rsidRDefault="001205F7" w:rsidP="00C133DF">
                  <w:pPr>
                    <w:widowControl w:val="0"/>
                    <w:spacing w:before="60" w:after="60"/>
                    <w:rPr>
                      <w:rFonts w:ascii="Tahoma" w:hAnsi="Tahoma" w:cs="Tahoma"/>
                      <w:b/>
                    </w:rPr>
                  </w:pPr>
                  <w:r>
                    <w:rPr>
                      <w:rFonts w:ascii="Tahoma" w:hAnsi="Tahoma" w:cs="Tahoma"/>
                      <w:b/>
                    </w:rPr>
                    <w:t xml:space="preserve">       </w:t>
                  </w:r>
                  <w:r w:rsidR="00C133DF" w:rsidRPr="00C133DF">
                    <w:rPr>
                      <w:rFonts w:ascii="Tahoma" w:hAnsi="Tahoma" w:cs="Tahoma"/>
                      <w:b/>
                    </w:rPr>
                    <w:t xml:space="preserve">Part Time </w:t>
                  </w:r>
                </w:p>
              </w:tc>
              <w:tc>
                <w:tcPr>
                  <w:tcW w:w="1826" w:type="dxa"/>
                  <w:vAlign w:val="bottom"/>
                </w:tcPr>
                <w:p w:rsidR="00C133DF" w:rsidRPr="00C133DF" w:rsidRDefault="00C133DF" w:rsidP="00C133DF">
                  <w:pPr>
                    <w:widowControl w:val="0"/>
                    <w:spacing w:before="60" w:after="60"/>
                    <w:rPr>
                      <w:rFonts w:ascii="Tahoma" w:hAnsi="Tahoma" w:cs="Tahoma"/>
                      <w:b/>
                    </w:rPr>
                  </w:pPr>
                </w:p>
              </w:tc>
            </w:tr>
            <w:tr w:rsidR="00C77F46" w:rsidRPr="001E0034" w:rsidTr="00C77F46">
              <w:tc>
                <w:tcPr>
                  <w:tcW w:w="2610" w:type="dxa"/>
                  <w:vAlign w:val="bottom"/>
                </w:tcPr>
                <w:p w:rsidR="00C77F46" w:rsidRPr="00C133DF" w:rsidRDefault="00C77F46" w:rsidP="00C133DF">
                  <w:pPr>
                    <w:widowControl w:val="0"/>
                    <w:spacing w:before="60" w:after="60"/>
                    <w:rPr>
                      <w:rFonts w:ascii="Tahoma" w:hAnsi="Tahoma" w:cs="Tahoma"/>
                      <w:b/>
                    </w:rPr>
                  </w:pPr>
                </w:p>
              </w:tc>
              <w:tc>
                <w:tcPr>
                  <w:tcW w:w="1350" w:type="dxa"/>
                  <w:vAlign w:val="bottom"/>
                </w:tcPr>
                <w:p w:rsidR="00C77F46" w:rsidRPr="00C133DF" w:rsidRDefault="00C77F46" w:rsidP="00C133DF">
                  <w:pPr>
                    <w:widowControl w:val="0"/>
                    <w:spacing w:before="60" w:after="60"/>
                    <w:rPr>
                      <w:rFonts w:ascii="Tahoma" w:hAnsi="Tahoma" w:cs="Tahoma"/>
                      <w:b/>
                    </w:rPr>
                  </w:pPr>
                </w:p>
              </w:tc>
              <w:tc>
                <w:tcPr>
                  <w:tcW w:w="1800" w:type="dxa"/>
                  <w:vAlign w:val="bottom"/>
                </w:tcPr>
                <w:p w:rsidR="00C77F46" w:rsidRDefault="00C77F46" w:rsidP="00C133DF">
                  <w:pPr>
                    <w:widowControl w:val="0"/>
                    <w:spacing w:before="60" w:after="60"/>
                    <w:rPr>
                      <w:rFonts w:ascii="Tahoma" w:hAnsi="Tahoma" w:cs="Tahoma"/>
                      <w:b/>
                    </w:rPr>
                  </w:pPr>
                </w:p>
              </w:tc>
              <w:tc>
                <w:tcPr>
                  <w:tcW w:w="1826" w:type="dxa"/>
                  <w:vAlign w:val="bottom"/>
                </w:tcPr>
                <w:p w:rsidR="00C77F46" w:rsidRPr="00C133DF" w:rsidRDefault="00C77F46" w:rsidP="00C133DF">
                  <w:pPr>
                    <w:widowControl w:val="0"/>
                    <w:spacing w:before="60" w:after="60"/>
                    <w:rPr>
                      <w:rFonts w:ascii="Tahoma" w:hAnsi="Tahoma" w:cs="Tahoma"/>
                      <w:b/>
                    </w:rPr>
                  </w:pPr>
                </w:p>
              </w:tc>
            </w:tr>
          </w:tbl>
          <w:p w:rsidR="00C133DF" w:rsidRPr="001E0034" w:rsidRDefault="00C133DF" w:rsidP="00090568">
            <w:pPr>
              <w:widowControl w:val="0"/>
              <w:spacing w:before="60" w:after="60"/>
              <w:rPr>
                <w:rFonts w:ascii="Tahoma" w:hAnsi="Tahoma" w:cs="Tahoma"/>
              </w:rPr>
            </w:pPr>
          </w:p>
        </w:tc>
      </w:tr>
      <w:tr w:rsidR="00C133DF" w:rsidRPr="001E0034" w:rsidTr="00841794">
        <w:tc>
          <w:tcPr>
            <w:tcW w:w="10560" w:type="dxa"/>
            <w:gridSpan w:val="16"/>
            <w:vAlign w:val="bottom"/>
          </w:tcPr>
          <w:tbl>
            <w:tblPr>
              <w:tblW w:w="7578" w:type="dxa"/>
              <w:tblInd w:w="882" w:type="dxa"/>
              <w:tblLook w:val="01E0" w:firstRow="1" w:lastRow="1" w:firstColumn="1" w:lastColumn="1" w:noHBand="0" w:noVBand="0"/>
            </w:tblPr>
            <w:tblGrid>
              <w:gridCol w:w="2610"/>
              <w:gridCol w:w="1368"/>
              <w:gridCol w:w="1800"/>
              <w:gridCol w:w="1800"/>
            </w:tblGrid>
            <w:tr w:rsidR="00C133DF" w:rsidRPr="001E0034" w:rsidTr="00C133DF">
              <w:tc>
                <w:tcPr>
                  <w:tcW w:w="2610" w:type="dxa"/>
                  <w:vAlign w:val="bottom"/>
                </w:tcPr>
                <w:p w:rsidR="00C133DF" w:rsidRPr="001E0034" w:rsidRDefault="00C133DF" w:rsidP="00C133DF">
                  <w:pPr>
                    <w:widowControl w:val="0"/>
                    <w:spacing w:before="60" w:after="60"/>
                    <w:rPr>
                      <w:rFonts w:ascii="Tahoma" w:hAnsi="Tahoma" w:cs="Tahoma"/>
                    </w:rPr>
                  </w:pPr>
                  <w:r>
                    <w:rPr>
                      <w:rFonts w:ascii="Tahoma" w:hAnsi="Tahoma" w:cs="Tahoma"/>
                    </w:rPr>
                    <w:t xml:space="preserve">Physicians </w:t>
                  </w:r>
                </w:p>
              </w:tc>
              <w:tc>
                <w:tcPr>
                  <w:tcW w:w="1368" w:type="dxa"/>
                  <w:tcBorders>
                    <w:bottom w:val="single" w:sz="4" w:space="0" w:color="auto"/>
                  </w:tcBorders>
                  <w:vAlign w:val="bottom"/>
                </w:tcPr>
                <w:p w:rsidR="00C133DF" w:rsidRPr="001E0034" w:rsidRDefault="00C133DF" w:rsidP="00ED13F8">
                  <w:pPr>
                    <w:widowControl w:val="0"/>
                    <w:spacing w:before="60" w:after="60"/>
                    <w:rPr>
                      <w:rFonts w:ascii="Tahoma" w:hAnsi="Tahoma" w:cs="Tahoma"/>
                    </w:rPr>
                  </w:pPr>
                  <w:r w:rsidRPr="001E0034">
                    <w:rPr>
                      <w:rFonts w:ascii="Tahoma" w:hAnsi="Tahoma" w:cs="Tahoma"/>
                    </w:rPr>
                    <w:fldChar w:fldCharType="begin">
                      <w:ffData>
                        <w:name w:val="Text4"/>
                        <w:enabled/>
                        <w:calcOnExit w:val="0"/>
                        <w:textInput>
                          <w:maxLength w:val="58"/>
                        </w:textInput>
                      </w:ffData>
                    </w:fldChar>
                  </w:r>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Pr="001E0034">
                    <w:rPr>
                      <w:rFonts w:ascii="Tahoma" w:hAnsi="Tahoma" w:cs="Tahoma"/>
                    </w:rPr>
                    <w:fldChar w:fldCharType="end"/>
                  </w:r>
                  <w:r w:rsidR="001205F7">
                    <w:rPr>
                      <w:rFonts w:ascii="Tahoma" w:hAnsi="Tahoma" w:cs="Tahoma"/>
                    </w:rPr>
                    <w:t xml:space="preserve">             </w:t>
                  </w:r>
                </w:p>
              </w:tc>
              <w:tc>
                <w:tcPr>
                  <w:tcW w:w="1800" w:type="dxa"/>
                  <w:tcBorders>
                    <w:bottom w:val="single" w:sz="4" w:space="0" w:color="auto"/>
                  </w:tcBorders>
                  <w:vAlign w:val="bottom"/>
                </w:tcPr>
                <w:p w:rsidR="00C133DF" w:rsidRPr="001E0034" w:rsidRDefault="001205F7" w:rsidP="00ED13F8">
                  <w:pPr>
                    <w:widowControl w:val="0"/>
                    <w:spacing w:before="60" w:after="60"/>
                    <w:rPr>
                      <w:rFonts w:ascii="Tahoma" w:hAnsi="Tahoma" w:cs="Tahoma"/>
                    </w:rPr>
                  </w:pPr>
                  <w:r>
                    <w:rPr>
                      <w:rFonts w:ascii="Tahoma" w:hAnsi="Tahoma" w:cs="Tahoma"/>
                    </w:rPr>
                    <w:t xml:space="preserve">          </w:t>
                  </w:r>
                  <w:r w:rsidR="00C133DF" w:rsidRPr="001E0034">
                    <w:rPr>
                      <w:rFonts w:ascii="Tahoma" w:hAnsi="Tahoma" w:cs="Tahoma"/>
                    </w:rPr>
                    <w:fldChar w:fldCharType="begin">
                      <w:ffData>
                        <w:name w:val="Text4"/>
                        <w:enabled/>
                        <w:calcOnExit w:val="0"/>
                        <w:textInput>
                          <w:maxLength w:val="58"/>
                        </w:textInput>
                      </w:ffData>
                    </w:fldChar>
                  </w:r>
                  <w:r w:rsidR="00C133DF" w:rsidRPr="001E0034">
                    <w:rPr>
                      <w:rFonts w:ascii="Tahoma" w:hAnsi="Tahoma" w:cs="Tahoma"/>
                    </w:rPr>
                    <w:instrText xml:space="preserve"> FORMTEXT </w:instrText>
                  </w:r>
                  <w:r w:rsidR="00C133DF" w:rsidRPr="001E0034">
                    <w:rPr>
                      <w:rFonts w:ascii="Tahoma" w:hAnsi="Tahoma" w:cs="Tahoma"/>
                    </w:rPr>
                  </w:r>
                  <w:r w:rsidR="00C133DF" w:rsidRPr="001E0034">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C133DF" w:rsidRPr="001E0034">
                    <w:rPr>
                      <w:rFonts w:ascii="Tahoma" w:hAnsi="Tahoma" w:cs="Tahoma"/>
                    </w:rPr>
                    <w:fldChar w:fldCharType="end"/>
                  </w:r>
                </w:p>
              </w:tc>
              <w:tc>
                <w:tcPr>
                  <w:tcW w:w="1800" w:type="dxa"/>
                  <w:tcBorders>
                    <w:bottom w:val="single" w:sz="4" w:space="0" w:color="auto"/>
                  </w:tcBorders>
                  <w:vAlign w:val="bottom"/>
                </w:tcPr>
                <w:p w:rsidR="00C133DF" w:rsidRPr="001E0034" w:rsidRDefault="00C133DF" w:rsidP="00C133DF">
                  <w:pPr>
                    <w:widowControl w:val="0"/>
                    <w:spacing w:before="60" w:after="60"/>
                    <w:rPr>
                      <w:rFonts w:ascii="Tahoma" w:hAnsi="Tahoma" w:cs="Tahoma"/>
                    </w:rPr>
                  </w:pPr>
                </w:p>
              </w:tc>
            </w:tr>
          </w:tbl>
          <w:p w:rsidR="00C133DF" w:rsidRDefault="00C133DF" w:rsidP="00C133DF">
            <w:pPr>
              <w:widowControl w:val="0"/>
              <w:spacing w:before="60" w:after="60"/>
              <w:rPr>
                <w:rFonts w:ascii="Tahoma" w:hAnsi="Tahoma" w:cs="Tahoma"/>
              </w:rPr>
            </w:pPr>
          </w:p>
        </w:tc>
      </w:tr>
      <w:tr w:rsidR="00C133DF" w:rsidRPr="001E0034" w:rsidTr="00841794">
        <w:tc>
          <w:tcPr>
            <w:tcW w:w="10560" w:type="dxa"/>
            <w:gridSpan w:val="16"/>
            <w:vAlign w:val="bottom"/>
          </w:tcPr>
          <w:tbl>
            <w:tblPr>
              <w:tblW w:w="7578" w:type="dxa"/>
              <w:tblInd w:w="882" w:type="dxa"/>
              <w:tblLook w:val="01E0" w:firstRow="1" w:lastRow="1" w:firstColumn="1" w:lastColumn="1" w:noHBand="0" w:noVBand="0"/>
            </w:tblPr>
            <w:tblGrid>
              <w:gridCol w:w="2610"/>
              <w:gridCol w:w="1368"/>
              <w:gridCol w:w="1800"/>
              <w:gridCol w:w="1800"/>
            </w:tblGrid>
            <w:tr w:rsidR="00C133DF" w:rsidRPr="001E0034" w:rsidTr="00C133DF">
              <w:tc>
                <w:tcPr>
                  <w:tcW w:w="2610" w:type="dxa"/>
                  <w:vAlign w:val="bottom"/>
                </w:tcPr>
                <w:p w:rsidR="00C133DF" w:rsidRPr="001E0034" w:rsidRDefault="00C133DF" w:rsidP="00C133DF">
                  <w:pPr>
                    <w:widowControl w:val="0"/>
                    <w:spacing w:before="60" w:after="60"/>
                    <w:rPr>
                      <w:rFonts w:ascii="Tahoma" w:hAnsi="Tahoma" w:cs="Tahoma"/>
                    </w:rPr>
                  </w:pPr>
                  <w:r>
                    <w:rPr>
                      <w:rFonts w:ascii="Tahoma" w:hAnsi="Tahoma" w:cs="Tahoma"/>
                    </w:rPr>
                    <w:t>ARPN/PA</w:t>
                  </w:r>
                </w:p>
              </w:tc>
              <w:tc>
                <w:tcPr>
                  <w:tcW w:w="1368" w:type="dxa"/>
                  <w:tcBorders>
                    <w:bottom w:val="single" w:sz="4" w:space="0" w:color="auto"/>
                  </w:tcBorders>
                  <w:vAlign w:val="bottom"/>
                </w:tcPr>
                <w:p w:rsidR="00C133DF" w:rsidRPr="001E0034" w:rsidRDefault="00C133DF" w:rsidP="00ED13F8">
                  <w:pPr>
                    <w:widowControl w:val="0"/>
                    <w:spacing w:before="60" w:after="60"/>
                    <w:rPr>
                      <w:rFonts w:ascii="Tahoma" w:hAnsi="Tahoma" w:cs="Tahoma"/>
                    </w:rPr>
                  </w:pPr>
                  <w:r w:rsidRPr="001E0034">
                    <w:rPr>
                      <w:rFonts w:ascii="Tahoma" w:hAnsi="Tahoma" w:cs="Tahoma"/>
                    </w:rPr>
                    <w:fldChar w:fldCharType="begin">
                      <w:ffData>
                        <w:name w:val="Text4"/>
                        <w:enabled/>
                        <w:calcOnExit w:val="0"/>
                        <w:textInput>
                          <w:maxLength w:val="58"/>
                        </w:textInput>
                      </w:ffData>
                    </w:fldChar>
                  </w:r>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Pr="001E0034">
                    <w:rPr>
                      <w:rFonts w:ascii="Tahoma" w:hAnsi="Tahoma" w:cs="Tahoma"/>
                    </w:rPr>
                    <w:fldChar w:fldCharType="end"/>
                  </w:r>
                </w:p>
              </w:tc>
              <w:tc>
                <w:tcPr>
                  <w:tcW w:w="1800" w:type="dxa"/>
                  <w:tcBorders>
                    <w:bottom w:val="single" w:sz="4" w:space="0" w:color="auto"/>
                  </w:tcBorders>
                  <w:vAlign w:val="bottom"/>
                </w:tcPr>
                <w:p w:rsidR="00C133DF" w:rsidRPr="001E0034" w:rsidRDefault="001205F7" w:rsidP="00ED13F8">
                  <w:pPr>
                    <w:widowControl w:val="0"/>
                    <w:spacing w:before="60" w:after="60"/>
                    <w:rPr>
                      <w:rFonts w:ascii="Tahoma" w:hAnsi="Tahoma" w:cs="Tahoma"/>
                    </w:rPr>
                  </w:pPr>
                  <w:r>
                    <w:rPr>
                      <w:rFonts w:ascii="Tahoma" w:hAnsi="Tahoma" w:cs="Tahoma"/>
                    </w:rPr>
                    <w:t xml:space="preserve">          </w:t>
                  </w:r>
                  <w:r w:rsidR="00C133DF" w:rsidRPr="001E0034">
                    <w:rPr>
                      <w:rFonts w:ascii="Tahoma" w:hAnsi="Tahoma" w:cs="Tahoma"/>
                    </w:rPr>
                    <w:fldChar w:fldCharType="begin">
                      <w:ffData>
                        <w:name w:val="Text4"/>
                        <w:enabled/>
                        <w:calcOnExit w:val="0"/>
                        <w:textInput>
                          <w:maxLength w:val="58"/>
                        </w:textInput>
                      </w:ffData>
                    </w:fldChar>
                  </w:r>
                  <w:r w:rsidR="00C133DF" w:rsidRPr="001E0034">
                    <w:rPr>
                      <w:rFonts w:ascii="Tahoma" w:hAnsi="Tahoma" w:cs="Tahoma"/>
                    </w:rPr>
                    <w:instrText xml:space="preserve"> FORMTEXT </w:instrText>
                  </w:r>
                  <w:r w:rsidR="00C133DF" w:rsidRPr="001E0034">
                    <w:rPr>
                      <w:rFonts w:ascii="Tahoma" w:hAnsi="Tahoma" w:cs="Tahoma"/>
                    </w:rPr>
                  </w:r>
                  <w:r w:rsidR="00C133DF" w:rsidRPr="001E0034">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C133DF" w:rsidRPr="001E0034">
                    <w:rPr>
                      <w:rFonts w:ascii="Tahoma" w:hAnsi="Tahoma" w:cs="Tahoma"/>
                    </w:rPr>
                    <w:fldChar w:fldCharType="end"/>
                  </w:r>
                </w:p>
              </w:tc>
              <w:tc>
                <w:tcPr>
                  <w:tcW w:w="1800" w:type="dxa"/>
                  <w:tcBorders>
                    <w:bottom w:val="single" w:sz="4" w:space="0" w:color="auto"/>
                  </w:tcBorders>
                  <w:vAlign w:val="bottom"/>
                </w:tcPr>
                <w:p w:rsidR="00C133DF" w:rsidRPr="001E0034" w:rsidRDefault="00C133DF" w:rsidP="00C133DF">
                  <w:pPr>
                    <w:widowControl w:val="0"/>
                    <w:spacing w:before="60" w:after="60"/>
                    <w:rPr>
                      <w:rFonts w:ascii="Tahoma" w:hAnsi="Tahoma" w:cs="Tahoma"/>
                    </w:rPr>
                  </w:pPr>
                </w:p>
              </w:tc>
            </w:tr>
            <w:tr w:rsidR="00C133DF" w:rsidRPr="001E0034" w:rsidTr="007F1F34">
              <w:tc>
                <w:tcPr>
                  <w:tcW w:w="2610" w:type="dxa"/>
                  <w:vAlign w:val="bottom"/>
                </w:tcPr>
                <w:p w:rsidR="00C133DF" w:rsidRPr="001E0034" w:rsidRDefault="00C133DF" w:rsidP="00C133DF">
                  <w:pPr>
                    <w:widowControl w:val="0"/>
                    <w:spacing w:before="60" w:after="60"/>
                    <w:ind w:right="-396"/>
                    <w:rPr>
                      <w:rFonts w:ascii="Tahoma" w:hAnsi="Tahoma" w:cs="Tahoma"/>
                    </w:rPr>
                  </w:pPr>
                  <w:r>
                    <w:rPr>
                      <w:rFonts w:ascii="Tahoma" w:hAnsi="Tahoma" w:cs="Tahoma"/>
                    </w:rPr>
                    <w:t xml:space="preserve">RN </w:t>
                  </w:r>
                </w:p>
              </w:tc>
              <w:tc>
                <w:tcPr>
                  <w:tcW w:w="1368" w:type="dxa"/>
                  <w:tcBorders>
                    <w:bottom w:val="single" w:sz="4" w:space="0" w:color="auto"/>
                  </w:tcBorders>
                  <w:vAlign w:val="bottom"/>
                </w:tcPr>
                <w:p w:rsidR="00C133DF" w:rsidRPr="001E0034" w:rsidRDefault="00C133DF" w:rsidP="00ED13F8">
                  <w:pPr>
                    <w:widowControl w:val="0"/>
                    <w:spacing w:before="60" w:after="60"/>
                    <w:ind w:right="-396"/>
                    <w:rPr>
                      <w:rFonts w:ascii="Tahoma" w:hAnsi="Tahoma" w:cs="Tahoma"/>
                    </w:rPr>
                  </w:pPr>
                  <w:r w:rsidRPr="001E0034">
                    <w:rPr>
                      <w:rFonts w:ascii="Tahoma" w:hAnsi="Tahoma" w:cs="Tahoma"/>
                    </w:rPr>
                    <w:fldChar w:fldCharType="begin">
                      <w:ffData>
                        <w:name w:val="Text4"/>
                        <w:enabled/>
                        <w:calcOnExit w:val="0"/>
                        <w:textInput>
                          <w:maxLength w:val="58"/>
                        </w:textInput>
                      </w:ffData>
                    </w:fldChar>
                  </w:r>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Pr="001E0034">
                    <w:rPr>
                      <w:rFonts w:ascii="Tahoma" w:hAnsi="Tahoma" w:cs="Tahoma"/>
                    </w:rPr>
                    <w:fldChar w:fldCharType="end"/>
                  </w:r>
                </w:p>
              </w:tc>
              <w:tc>
                <w:tcPr>
                  <w:tcW w:w="1800" w:type="dxa"/>
                  <w:tcBorders>
                    <w:bottom w:val="single" w:sz="4" w:space="0" w:color="auto"/>
                  </w:tcBorders>
                  <w:vAlign w:val="bottom"/>
                </w:tcPr>
                <w:p w:rsidR="00C133DF" w:rsidRPr="001E0034" w:rsidRDefault="001205F7" w:rsidP="00ED13F8">
                  <w:pPr>
                    <w:widowControl w:val="0"/>
                    <w:spacing w:before="60" w:after="60"/>
                    <w:ind w:right="-396"/>
                    <w:rPr>
                      <w:rFonts w:ascii="Tahoma" w:hAnsi="Tahoma" w:cs="Tahoma"/>
                    </w:rPr>
                  </w:pPr>
                  <w:r>
                    <w:rPr>
                      <w:rFonts w:ascii="Tahoma" w:hAnsi="Tahoma" w:cs="Tahoma"/>
                    </w:rPr>
                    <w:t xml:space="preserve">          </w:t>
                  </w:r>
                  <w:r w:rsidR="00C133DF" w:rsidRPr="001E0034">
                    <w:rPr>
                      <w:rFonts w:ascii="Tahoma" w:hAnsi="Tahoma" w:cs="Tahoma"/>
                    </w:rPr>
                    <w:fldChar w:fldCharType="begin">
                      <w:ffData>
                        <w:name w:val="Text4"/>
                        <w:enabled/>
                        <w:calcOnExit w:val="0"/>
                        <w:textInput>
                          <w:maxLength w:val="58"/>
                        </w:textInput>
                      </w:ffData>
                    </w:fldChar>
                  </w:r>
                  <w:r w:rsidR="00C133DF" w:rsidRPr="001E0034">
                    <w:rPr>
                      <w:rFonts w:ascii="Tahoma" w:hAnsi="Tahoma" w:cs="Tahoma"/>
                    </w:rPr>
                    <w:instrText xml:space="preserve"> FORMTEXT </w:instrText>
                  </w:r>
                  <w:r w:rsidR="00C133DF" w:rsidRPr="001E0034">
                    <w:rPr>
                      <w:rFonts w:ascii="Tahoma" w:hAnsi="Tahoma" w:cs="Tahoma"/>
                    </w:rPr>
                  </w:r>
                  <w:r w:rsidR="00C133DF" w:rsidRPr="001E0034">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C133DF" w:rsidRPr="001E0034">
                    <w:rPr>
                      <w:rFonts w:ascii="Tahoma" w:hAnsi="Tahoma" w:cs="Tahoma"/>
                    </w:rPr>
                    <w:fldChar w:fldCharType="end"/>
                  </w:r>
                </w:p>
              </w:tc>
              <w:tc>
                <w:tcPr>
                  <w:tcW w:w="1800" w:type="dxa"/>
                  <w:tcBorders>
                    <w:bottom w:val="single" w:sz="4" w:space="0" w:color="auto"/>
                  </w:tcBorders>
                  <w:vAlign w:val="bottom"/>
                </w:tcPr>
                <w:p w:rsidR="00C133DF" w:rsidRPr="001E0034" w:rsidRDefault="00C133DF" w:rsidP="00C133DF">
                  <w:pPr>
                    <w:widowControl w:val="0"/>
                    <w:spacing w:before="60" w:after="60"/>
                    <w:ind w:right="-396"/>
                    <w:rPr>
                      <w:rFonts w:ascii="Tahoma" w:hAnsi="Tahoma" w:cs="Tahoma"/>
                    </w:rPr>
                  </w:pPr>
                </w:p>
              </w:tc>
            </w:tr>
            <w:tr w:rsidR="00C133DF" w:rsidRPr="001E0034" w:rsidTr="007F1F34">
              <w:tc>
                <w:tcPr>
                  <w:tcW w:w="2610" w:type="dxa"/>
                  <w:vAlign w:val="bottom"/>
                </w:tcPr>
                <w:p w:rsidR="00C133DF" w:rsidRPr="001E0034" w:rsidRDefault="00C133DF" w:rsidP="00C133DF">
                  <w:pPr>
                    <w:widowControl w:val="0"/>
                    <w:spacing w:before="60" w:after="60"/>
                    <w:rPr>
                      <w:rFonts w:ascii="Tahoma" w:hAnsi="Tahoma" w:cs="Tahoma"/>
                    </w:rPr>
                  </w:pPr>
                  <w:r>
                    <w:rPr>
                      <w:rFonts w:ascii="Tahoma" w:hAnsi="Tahoma" w:cs="Tahoma"/>
                    </w:rPr>
                    <w:t>LPN</w:t>
                  </w:r>
                </w:p>
              </w:tc>
              <w:tc>
                <w:tcPr>
                  <w:tcW w:w="1368" w:type="dxa"/>
                  <w:tcBorders>
                    <w:top w:val="single" w:sz="4" w:space="0" w:color="auto"/>
                    <w:bottom w:val="single" w:sz="4" w:space="0" w:color="auto"/>
                  </w:tcBorders>
                  <w:vAlign w:val="bottom"/>
                </w:tcPr>
                <w:p w:rsidR="00C133DF" w:rsidRPr="001E0034" w:rsidRDefault="00C133DF" w:rsidP="00ED13F8">
                  <w:pPr>
                    <w:widowControl w:val="0"/>
                    <w:spacing w:before="60" w:after="60"/>
                    <w:rPr>
                      <w:rFonts w:ascii="Tahoma" w:hAnsi="Tahoma" w:cs="Tahoma"/>
                    </w:rPr>
                  </w:pPr>
                  <w:r w:rsidRPr="001E0034">
                    <w:rPr>
                      <w:rFonts w:ascii="Tahoma" w:hAnsi="Tahoma" w:cs="Tahoma"/>
                    </w:rPr>
                    <w:fldChar w:fldCharType="begin">
                      <w:ffData>
                        <w:name w:val="Text4"/>
                        <w:enabled/>
                        <w:calcOnExit w:val="0"/>
                        <w:textInput>
                          <w:maxLength w:val="58"/>
                        </w:textInput>
                      </w:ffData>
                    </w:fldChar>
                  </w:r>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Pr="001E0034">
                    <w:rPr>
                      <w:rFonts w:ascii="Tahoma" w:hAnsi="Tahoma" w:cs="Tahoma"/>
                    </w:rPr>
                    <w:fldChar w:fldCharType="end"/>
                  </w:r>
                </w:p>
              </w:tc>
              <w:tc>
                <w:tcPr>
                  <w:tcW w:w="1800" w:type="dxa"/>
                  <w:tcBorders>
                    <w:top w:val="single" w:sz="4" w:space="0" w:color="auto"/>
                    <w:bottom w:val="single" w:sz="4" w:space="0" w:color="auto"/>
                  </w:tcBorders>
                  <w:vAlign w:val="bottom"/>
                </w:tcPr>
                <w:p w:rsidR="00C133DF" w:rsidRPr="001E0034" w:rsidRDefault="001205F7" w:rsidP="00ED13F8">
                  <w:pPr>
                    <w:widowControl w:val="0"/>
                    <w:spacing w:before="60" w:after="60"/>
                    <w:rPr>
                      <w:rFonts w:ascii="Tahoma" w:hAnsi="Tahoma" w:cs="Tahoma"/>
                    </w:rPr>
                  </w:pPr>
                  <w:r>
                    <w:rPr>
                      <w:rFonts w:ascii="Tahoma" w:hAnsi="Tahoma" w:cs="Tahoma"/>
                    </w:rPr>
                    <w:t xml:space="preserve">          </w:t>
                  </w:r>
                  <w:r w:rsidR="00C133DF" w:rsidRPr="001E0034">
                    <w:rPr>
                      <w:rFonts w:ascii="Tahoma" w:hAnsi="Tahoma" w:cs="Tahoma"/>
                    </w:rPr>
                    <w:fldChar w:fldCharType="begin">
                      <w:ffData>
                        <w:name w:val="Text4"/>
                        <w:enabled/>
                        <w:calcOnExit w:val="0"/>
                        <w:textInput>
                          <w:maxLength w:val="58"/>
                        </w:textInput>
                      </w:ffData>
                    </w:fldChar>
                  </w:r>
                  <w:r w:rsidR="00C133DF" w:rsidRPr="001E0034">
                    <w:rPr>
                      <w:rFonts w:ascii="Tahoma" w:hAnsi="Tahoma" w:cs="Tahoma"/>
                    </w:rPr>
                    <w:instrText xml:space="preserve"> FORMTEXT </w:instrText>
                  </w:r>
                  <w:r w:rsidR="00C133DF" w:rsidRPr="001E0034">
                    <w:rPr>
                      <w:rFonts w:ascii="Tahoma" w:hAnsi="Tahoma" w:cs="Tahoma"/>
                    </w:rPr>
                  </w:r>
                  <w:r w:rsidR="00C133DF" w:rsidRPr="001E0034">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C133DF" w:rsidRPr="001E0034">
                    <w:rPr>
                      <w:rFonts w:ascii="Tahoma" w:hAnsi="Tahoma" w:cs="Tahoma"/>
                    </w:rPr>
                    <w:fldChar w:fldCharType="end"/>
                  </w:r>
                </w:p>
              </w:tc>
              <w:tc>
                <w:tcPr>
                  <w:tcW w:w="1800" w:type="dxa"/>
                  <w:tcBorders>
                    <w:top w:val="single" w:sz="4" w:space="0" w:color="auto"/>
                    <w:bottom w:val="single" w:sz="4" w:space="0" w:color="auto"/>
                  </w:tcBorders>
                  <w:vAlign w:val="bottom"/>
                </w:tcPr>
                <w:p w:rsidR="00C133DF" w:rsidRPr="001E0034" w:rsidRDefault="00C133DF" w:rsidP="00C133DF">
                  <w:pPr>
                    <w:widowControl w:val="0"/>
                    <w:spacing w:before="60" w:after="60"/>
                    <w:rPr>
                      <w:rFonts w:ascii="Tahoma" w:hAnsi="Tahoma" w:cs="Tahoma"/>
                    </w:rPr>
                  </w:pPr>
                </w:p>
              </w:tc>
            </w:tr>
            <w:tr w:rsidR="00C133DF" w:rsidRPr="001E0034" w:rsidTr="00261975">
              <w:tc>
                <w:tcPr>
                  <w:tcW w:w="2610" w:type="dxa"/>
                  <w:vAlign w:val="bottom"/>
                </w:tcPr>
                <w:p w:rsidR="00C133DF" w:rsidRPr="001E0034" w:rsidRDefault="0075055E" w:rsidP="00C133DF">
                  <w:pPr>
                    <w:widowControl w:val="0"/>
                    <w:spacing w:before="60" w:after="60"/>
                    <w:rPr>
                      <w:rFonts w:ascii="Tahoma" w:hAnsi="Tahoma" w:cs="Tahoma"/>
                    </w:rPr>
                  </w:pPr>
                  <w:r>
                    <w:rPr>
                      <w:rFonts w:ascii="Tahoma" w:hAnsi="Tahoma" w:cs="Tahoma"/>
                    </w:rPr>
                    <w:t>CNA</w:t>
                  </w:r>
                  <w:r w:rsidR="00C133DF">
                    <w:rPr>
                      <w:rFonts w:ascii="Tahoma" w:hAnsi="Tahoma" w:cs="Tahoma"/>
                    </w:rPr>
                    <w:t>/MA</w:t>
                  </w:r>
                  <w:r w:rsidR="001205F7">
                    <w:rPr>
                      <w:rFonts w:ascii="Tahoma" w:hAnsi="Tahoma" w:cs="Tahoma"/>
                    </w:rPr>
                    <w:t>/EMT</w:t>
                  </w:r>
                </w:p>
              </w:tc>
              <w:tc>
                <w:tcPr>
                  <w:tcW w:w="1368" w:type="dxa"/>
                  <w:tcBorders>
                    <w:top w:val="single" w:sz="4" w:space="0" w:color="auto"/>
                    <w:bottom w:val="single" w:sz="4" w:space="0" w:color="auto"/>
                  </w:tcBorders>
                  <w:vAlign w:val="bottom"/>
                </w:tcPr>
                <w:p w:rsidR="00C133DF" w:rsidRPr="001E0034" w:rsidRDefault="00C133DF" w:rsidP="00ED13F8">
                  <w:pPr>
                    <w:widowControl w:val="0"/>
                    <w:spacing w:before="60" w:after="60"/>
                    <w:rPr>
                      <w:rFonts w:ascii="Tahoma" w:hAnsi="Tahoma" w:cs="Tahoma"/>
                    </w:rPr>
                  </w:pPr>
                  <w:r w:rsidRPr="001E0034">
                    <w:rPr>
                      <w:rFonts w:ascii="Tahoma" w:hAnsi="Tahoma" w:cs="Tahoma"/>
                    </w:rPr>
                    <w:fldChar w:fldCharType="begin">
                      <w:ffData>
                        <w:name w:val="Text4"/>
                        <w:enabled/>
                        <w:calcOnExit w:val="0"/>
                        <w:textInput>
                          <w:maxLength w:val="58"/>
                        </w:textInput>
                      </w:ffData>
                    </w:fldChar>
                  </w:r>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Pr="001E0034">
                    <w:rPr>
                      <w:rFonts w:ascii="Tahoma" w:hAnsi="Tahoma" w:cs="Tahoma"/>
                    </w:rPr>
                    <w:fldChar w:fldCharType="end"/>
                  </w:r>
                </w:p>
              </w:tc>
              <w:tc>
                <w:tcPr>
                  <w:tcW w:w="1800" w:type="dxa"/>
                  <w:tcBorders>
                    <w:top w:val="single" w:sz="4" w:space="0" w:color="auto"/>
                    <w:bottom w:val="single" w:sz="4" w:space="0" w:color="auto"/>
                  </w:tcBorders>
                  <w:vAlign w:val="bottom"/>
                </w:tcPr>
                <w:p w:rsidR="00C133DF" w:rsidRPr="001E0034" w:rsidRDefault="001205F7" w:rsidP="00ED13F8">
                  <w:pPr>
                    <w:widowControl w:val="0"/>
                    <w:spacing w:before="60" w:after="60"/>
                    <w:rPr>
                      <w:rFonts w:ascii="Tahoma" w:hAnsi="Tahoma" w:cs="Tahoma"/>
                    </w:rPr>
                  </w:pPr>
                  <w:r>
                    <w:rPr>
                      <w:rFonts w:ascii="Tahoma" w:hAnsi="Tahoma" w:cs="Tahoma"/>
                    </w:rPr>
                    <w:t xml:space="preserve">          </w:t>
                  </w:r>
                  <w:r w:rsidR="00C133DF" w:rsidRPr="001E0034">
                    <w:rPr>
                      <w:rFonts w:ascii="Tahoma" w:hAnsi="Tahoma" w:cs="Tahoma"/>
                    </w:rPr>
                    <w:fldChar w:fldCharType="begin">
                      <w:ffData>
                        <w:name w:val="Text4"/>
                        <w:enabled/>
                        <w:calcOnExit w:val="0"/>
                        <w:textInput>
                          <w:maxLength w:val="58"/>
                        </w:textInput>
                      </w:ffData>
                    </w:fldChar>
                  </w:r>
                  <w:r w:rsidR="00C133DF" w:rsidRPr="001E0034">
                    <w:rPr>
                      <w:rFonts w:ascii="Tahoma" w:hAnsi="Tahoma" w:cs="Tahoma"/>
                    </w:rPr>
                    <w:instrText xml:space="preserve"> FORMTEXT </w:instrText>
                  </w:r>
                  <w:r w:rsidR="00C133DF" w:rsidRPr="001E0034">
                    <w:rPr>
                      <w:rFonts w:ascii="Tahoma" w:hAnsi="Tahoma" w:cs="Tahoma"/>
                    </w:rPr>
                  </w:r>
                  <w:r w:rsidR="00C133DF" w:rsidRPr="001E0034">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C133DF" w:rsidRPr="001E0034">
                    <w:rPr>
                      <w:rFonts w:ascii="Tahoma" w:hAnsi="Tahoma" w:cs="Tahoma"/>
                    </w:rPr>
                    <w:fldChar w:fldCharType="end"/>
                  </w:r>
                </w:p>
              </w:tc>
              <w:tc>
                <w:tcPr>
                  <w:tcW w:w="1800" w:type="dxa"/>
                  <w:tcBorders>
                    <w:top w:val="single" w:sz="4" w:space="0" w:color="auto"/>
                    <w:bottom w:val="single" w:sz="4" w:space="0" w:color="auto"/>
                  </w:tcBorders>
                  <w:vAlign w:val="bottom"/>
                </w:tcPr>
                <w:p w:rsidR="00C133DF" w:rsidRPr="001E0034" w:rsidRDefault="00C133DF" w:rsidP="00C133DF">
                  <w:pPr>
                    <w:widowControl w:val="0"/>
                    <w:spacing w:before="60" w:after="60"/>
                    <w:rPr>
                      <w:rFonts w:ascii="Tahoma" w:hAnsi="Tahoma" w:cs="Tahoma"/>
                    </w:rPr>
                  </w:pPr>
                </w:p>
              </w:tc>
            </w:tr>
            <w:tr w:rsidR="00C133DF" w:rsidRPr="001E0034" w:rsidTr="00261975">
              <w:tc>
                <w:tcPr>
                  <w:tcW w:w="2610" w:type="dxa"/>
                  <w:vAlign w:val="bottom"/>
                </w:tcPr>
                <w:p w:rsidR="00C133DF" w:rsidRPr="001E0034" w:rsidRDefault="0075055E" w:rsidP="00C133DF">
                  <w:pPr>
                    <w:widowControl w:val="0"/>
                    <w:spacing w:before="60" w:after="60"/>
                    <w:rPr>
                      <w:rFonts w:ascii="Tahoma" w:hAnsi="Tahoma" w:cs="Tahoma"/>
                    </w:rPr>
                  </w:pPr>
                  <w:r>
                    <w:rPr>
                      <w:rFonts w:ascii="Tahoma" w:hAnsi="Tahoma" w:cs="Tahoma"/>
                    </w:rPr>
                    <w:t xml:space="preserve">All </w:t>
                  </w:r>
                  <w:r w:rsidR="00C133DF">
                    <w:rPr>
                      <w:rFonts w:ascii="Tahoma" w:hAnsi="Tahoma" w:cs="Tahoma"/>
                    </w:rPr>
                    <w:t>Other Staff</w:t>
                  </w:r>
                </w:p>
              </w:tc>
              <w:tc>
                <w:tcPr>
                  <w:tcW w:w="1368" w:type="dxa"/>
                  <w:tcBorders>
                    <w:top w:val="single" w:sz="4" w:space="0" w:color="auto"/>
                    <w:bottom w:val="single" w:sz="4" w:space="0" w:color="auto"/>
                  </w:tcBorders>
                  <w:vAlign w:val="bottom"/>
                </w:tcPr>
                <w:p w:rsidR="00C133DF" w:rsidRPr="001E0034" w:rsidRDefault="00C133DF" w:rsidP="00ED13F8">
                  <w:pPr>
                    <w:widowControl w:val="0"/>
                    <w:spacing w:before="60" w:after="60"/>
                    <w:rPr>
                      <w:rFonts w:ascii="Tahoma" w:hAnsi="Tahoma" w:cs="Tahoma"/>
                    </w:rPr>
                  </w:pPr>
                  <w:r w:rsidRPr="001E0034">
                    <w:rPr>
                      <w:rFonts w:ascii="Tahoma" w:hAnsi="Tahoma" w:cs="Tahoma"/>
                    </w:rPr>
                    <w:fldChar w:fldCharType="begin">
                      <w:ffData>
                        <w:name w:val="Text4"/>
                        <w:enabled/>
                        <w:calcOnExit w:val="0"/>
                        <w:textInput>
                          <w:maxLength w:val="58"/>
                        </w:textInput>
                      </w:ffData>
                    </w:fldChar>
                  </w:r>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Pr="001E0034">
                    <w:rPr>
                      <w:rFonts w:ascii="Tahoma" w:hAnsi="Tahoma" w:cs="Tahoma"/>
                    </w:rPr>
                    <w:fldChar w:fldCharType="end"/>
                  </w:r>
                </w:p>
              </w:tc>
              <w:tc>
                <w:tcPr>
                  <w:tcW w:w="1800" w:type="dxa"/>
                  <w:tcBorders>
                    <w:top w:val="single" w:sz="4" w:space="0" w:color="auto"/>
                    <w:bottom w:val="single" w:sz="4" w:space="0" w:color="auto"/>
                  </w:tcBorders>
                  <w:vAlign w:val="bottom"/>
                </w:tcPr>
                <w:p w:rsidR="00C133DF" w:rsidRPr="001E0034" w:rsidRDefault="001205F7" w:rsidP="00ED13F8">
                  <w:pPr>
                    <w:widowControl w:val="0"/>
                    <w:spacing w:before="60" w:after="60"/>
                    <w:rPr>
                      <w:rFonts w:ascii="Tahoma" w:hAnsi="Tahoma" w:cs="Tahoma"/>
                    </w:rPr>
                  </w:pPr>
                  <w:r>
                    <w:rPr>
                      <w:rFonts w:ascii="Tahoma" w:hAnsi="Tahoma" w:cs="Tahoma"/>
                    </w:rPr>
                    <w:t xml:space="preserve">          </w:t>
                  </w:r>
                  <w:r w:rsidR="00C133DF" w:rsidRPr="001E0034">
                    <w:rPr>
                      <w:rFonts w:ascii="Tahoma" w:hAnsi="Tahoma" w:cs="Tahoma"/>
                    </w:rPr>
                    <w:fldChar w:fldCharType="begin">
                      <w:ffData>
                        <w:name w:val="Text4"/>
                        <w:enabled/>
                        <w:calcOnExit w:val="0"/>
                        <w:textInput>
                          <w:maxLength w:val="58"/>
                        </w:textInput>
                      </w:ffData>
                    </w:fldChar>
                  </w:r>
                  <w:r w:rsidR="00C133DF" w:rsidRPr="001E0034">
                    <w:rPr>
                      <w:rFonts w:ascii="Tahoma" w:hAnsi="Tahoma" w:cs="Tahoma"/>
                    </w:rPr>
                    <w:instrText xml:space="preserve"> FORMTEXT </w:instrText>
                  </w:r>
                  <w:r w:rsidR="00C133DF" w:rsidRPr="001E0034">
                    <w:rPr>
                      <w:rFonts w:ascii="Tahoma" w:hAnsi="Tahoma" w:cs="Tahoma"/>
                    </w:rPr>
                  </w:r>
                  <w:r w:rsidR="00C133DF" w:rsidRPr="001E0034">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C133DF" w:rsidRPr="001E0034">
                    <w:rPr>
                      <w:rFonts w:ascii="Tahoma" w:hAnsi="Tahoma" w:cs="Tahoma"/>
                    </w:rPr>
                    <w:fldChar w:fldCharType="end"/>
                  </w:r>
                </w:p>
              </w:tc>
              <w:tc>
                <w:tcPr>
                  <w:tcW w:w="1800" w:type="dxa"/>
                  <w:tcBorders>
                    <w:top w:val="single" w:sz="4" w:space="0" w:color="auto"/>
                    <w:bottom w:val="single" w:sz="4" w:space="0" w:color="auto"/>
                  </w:tcBorders>
                  <w:vAlign w:val="bottom"/>
                </w:tcPr>
                <w:p w:rsidR="00C133DF" w:rsidRPr="001E0034" w:rsidRDefault="00C133DF" w:rsidP="00C133DF">
                  <w:pPr>
                    <w:widowControl w:val="0"/>
                    <w:spacing w:before="60" w:after="60"/>
                    <w:rPr>
                      <w:rFonts w:ascii="Tahoma" w:hAnsi="Tahoma" w:cs="Tahoma"/>
                    </w:rPr>
                  </w:pPr>
                </w:p>
              </w:tc>
            </w:tr>
            <w:tr w:rsidR="00841794" w:rsidRPr="001E0034" w:rsidTr="00261975">
              <w:tc>
                <w:tcPr>
                  <w:tcW w:w="2610" w:type="dxa"/>
                  <w:vAlign w:val="bottom"/>
                </w:tcPr>
                <w:p w:rsidR="00841794" w:rsidRDefault="00841794" w:rsidP="00C133DF">
                  <w:pPr>
                    <w:widowControl w:val="0"/>
                    <w:spacing w:before="60" w:after="60"/>
                    <w:rPr>
                      <w:rFonts w:ascii="Tahoma" w:hAnsi="Tahoma" w:cs="Tahoma"/>
                    </w:rPr>
                  </w:pPr>
                </w:p>
              </w:tc>
              <w:tc>
                <w:tcPr>
                  <w:tcW w:w="1368" w:type="dxa"/>
                  <w:tcBorders>
                    <w:top w:val="single" w:sz="4" w:space="0" w:color="auto"/>
                  </w:tcBorders>
                  <w:vAlign w:val="bottom"/>
                </w:tcPr>
                <w:p w:rsidR="00841794" w:rsidRPr="001E0034" w:rsidRDefault="00841794" w:rsidP="00BA2579">
                  <w:pPr>
                    <w:widowControl w:val="0"/>
                    <w:spacing w:before="60" w:after="60"/>
                    <w:rPr>
                      <w:rFonts w:ascii="Tahoma" w:hAnsi="Tahoma" w:cs="Tahoma"/>
                    </w:rPr>
                  </w:pPr>
                </w:p>
              </w:tc>
              <w:tc>
                <w:tcPr>
                  <w:tcW w:w="1800" w:type="dxa"/>
                  <w:tcBorders>
                    <w:top w:val="single" w:sz="4" w:space="0" w:color="auto"/>
                  </w:tcBorders>
                  <w:vAlign w:val="bottom"/>
                </w:tcPr>
                <w:p w:rsidR="00841794" w:rsidRDefault="00841794" w:rsidP="00BA2579">
                  <w:pPr>
                    <w:widowControl w:val="0"/>
                    <w:spacing w:before="60" w:after="60"/>
                    <w:rPr>
                      <w:rFonts w:ascii="Tahoma" w:hAnsi="Tahoma" w:cs="Tahoma"/>
                    </w:rPr>
                  </w:pPr>
                </w:p>
              </w:tc>
              <w:tc>
                <w:tcPr>
                  <w:tcW w:w="1800" w:type="dxa"/>
                  <w:tcBorders>
                    <w:top w:val="single" w:sz="4" w:space="0" w:color="auto"/>
                  </w:tcBorders>
                  <w:vAlign w:val="bottom"/>
                </w:tcPr>
                <w:p w:rsidR="00841794" w:rsidRPr="001E0034" w:rsidRDefault="00841794" w:rsidP="00C133DF">
                  <w:pPr>
                    <w:widowControl w:val="0"/>
                    <w:spacing w:before="60" w:after="60"/>
                    <w:rPr>
                      <w:rFonts w:ascii="Tahoma" w:hAnsi="Tahoma" w:cs="Tahoma"/>
                    </w:rPr>
                  </w:pPr>
                </w:p>
              </w:tc>
            </w:tr>
            <w:tr w:rsidR="00261975" w:rsidRPr="001E0034" w:rsidTr="00261975">
              <w:tc>
                <w:tcPr>
                  <w:tcW w:w="2610" w:type="dxa"/>
                  <w:vAlign w:val="bottom"/>
                </w:tcPr>
                <w:p w:rsidR="00261975" w:rsidRDefault="00261975" w:rsidP="00C133DF">
                  <w:pPr>
                    <w:widowControl w:val="0"/>
                    <w:spacing w:before="60" w:after="60"/>
                    <w:rPr>
                      <w:rFonts w:ascii="Tahoma" w:hAnsi="Tahoma" w:cs="Tahoma"/>
                    </w:rPr>
                  </w:pPr>
                </w:p>
              </w:tc>
              <w:tc>
                <w:tcPr>
                  <w:tcW w:w="1368" w:type="dxa"/>
                  <w:vAlign w:val="bottom"/>
                </w:tcPr>
                <w:p w:rsidR="00261975" w:rsidRPr="001E0034" w:rsidRDefault="00261975" w:rsidP="00BA2579">
                  <w:pPr>
                    <w:widowControl w:val="0"/>
                    <w:spacing w:before="60" w:after="60"/>
                    <w:rPr>
                      <w:rFonts w:ascii="Tahoma" w:hAnsi="Tahoma" w:cs="Tahoma"/>
                    </w:rPr>
                  </w:pPr>
                </w:p>
              </w:tc>
              <w:tc>
                <w:tcPr>
                  <w:tcW w:w="1800" w:type="dxa"/>
                  <w:vAlign w:val="bottom"/>
                </w:tcPr>
                <w:p w:rsidR="00261975" w:rsidRDefault="00261975" w:rsidP="00BA2579">
                  <w:pPr>
                    <w:widowControl w:val="0"/>
                    <w:spacing w:before="60" w:after="60"/>
                    <w:rPr>
                      <w:rFonts w:ascii="Tahoma" w:hAnsi="Tahoma" w:cs="Tahoma"/>
                    </w:rPr>
                  </w:pPr>
                </w:p>
              </w:tc>
              <w:tc>
                <w:tcPr>
                  <w:tcW w:w="1800" w:type="dxa"/>
                  <w:vAlign w:val="bottom"/>
                </w:tcPr>
                <w:p w:rsidR="00261975" w:rsidRPr="001E0034" w:rsidRDefault="00261975" w:rsidP="00C133DF">
                  <w:pPr>
                    <w:widowControl w:val="0"/>
                    <w:spacing w:before="60" w:after="60"/>
                    <w:rPr>
                      <w:rFonts w:ascii="Tahoma" w:hAnsi="Tahoma" w:cs="Tahoma"/>
                    </w:rPr>
                  </w:pPr>
                </w:p>
              </w:tc>
            </w:tr>
          </w:tbl>
          <w:p w:rsidR="00C133DF" w:rsidRDefault="00C133DF" w:rsidP="00C133DF">
            <w:pPr>
              <w:widowControl w:val="0"/>
              <w:spacing w:before="60" w:after="60"/>
              <w:rPr>
                <w:rFonts w:ascii="Tahoma" w:hAnsi="Tahoma" w:cs="Tahoma"/>
              </w:rPr>
            </w:pPr>
          </w:p>
        </w:tc>
      </w:tr>
    </w:tbl>
    <w:tbl>
      <w:tblPr>
        <w:tblStyle w:val="TableGrid"/>
        <w:tblW w:w="5317" w:type="pct"/>
        <w:jc w:val="center"/>
        <w:tblLayout w:type="fixed"/>
        <w:tblLook w:val="04A0" w:firstRow="1" w:lastRow="0" w:firstColumn="1" w:lastColumn="0" w:noHBand="0" w:noVBand="1"/>
      </w:tblPr>
      <w:tblGrid>
        <w:gridCol w:w="508"/>
        <w:gridCol w:w="8358"/>
        <w:gridCol w:w="847"/>
        <w:gridCol w:w="485"/>
        <w:gridCol w:w="485"/>
        <w:gridCol w:w="485"/>
      </w:tblGrid>
      <w:tr w:rsidR="004027E2" w:rsidTr="0040122E">
        <w:trPr>
          <w:gridAfter w:val="1"/>
          <w:wAfter w:w="217" w:type="pct"/>
          <w:jc w:val="center"/>
        </w:trPr>
        <w:tc>
          <w:tcPr>
            <w:tcW w:w="228" w:type="pct"/>
            <w:vAlign w:val="center"/>
          </w:tcPr>
          <w:p w:rsidR="004027E2" w:rsidRDefault="004027E2" w:rsidP="00363A2C">
            <w:pPr>
              <w:jc w:val="center"/>
            </w:pPr>
            <w:r>
              <w:t>1</w:t>
            </w:r>
          </w:p>
        </w:tc>
        <w:tc>
          <w:tcPr>
            <w:tcW w:w="3742" w:type="pct"/>
            <w:vAlign w:val="center"/>
          </w:tcPr>
          <w:p w:rsidR="004027E2" w:rsidRDefault="004027E2" w:rsidP="00407B58">
            <w:pPr>
              <w:rPr>
                <w:b/>
                <w:i/>
              </w:rPr>
            </w:pPr>
            <w:r w:rsidRPr="007F52CF">
              <w:rPr>
                <w:b/>
                <w:i/>
              </w:rPr>
              <w:t>Is there an agreement with the Health Authority licensed in the State of Florida for the provision of medical care and services as set forth in this section?</w:t>
            </w:r>
          </w:p>
          <w:p w:rsidR="004027E2" w:rsidRPr="00720AFA" w:rsidRDefault="004027E2" w:rsidP="00ED13F8">
            <w:r>
              <w:t xml:space="preserve">Comments: </w:t>
            </w:r>
            <w:r>
              <w:rPr>
                <w:rFonts w:ascii="Tahoma" w:hAnsi="Tahoma" w:cs="Tahoma"/>
              </w:rPr>
              <w:fldChar w:fldCharType="begin">
                <w:ffData>
                  <w:name w:val="Text4"/>
                  <w:enabled/>
                  <w:calcOnExit w:val="0"/>
                  <w:textInput>
                    <w:maxLength w:val="250"/>
                  </w:textInput>
                </w:ffData>
              </w:fldChar>
            </w:r>
            <w:bookmarkStart w:id="10" w:name="Text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bookmarkEnd w:id="10"/>
          </w:p>
        </w:tc>
        <w:tc>
          <w:tcPr>
            <w:tcW w:w="379" w:type="pct"/>
            <w:vAlign w:val="center"/>
          </w:tcPr>
          <w:p w:rsidR="004027E2" w:rsidRPr="00934F32" w:rsidRDefault="004027E2" w:rsidP="00A267EC">
            <w:pPr>
              <w:jc w:val="center"/>
              <w:rPr>
                <w:sz w:val="20"/>
                <w:szCs w:val="20"/>
              </w:rPr>
            </w:pPr>
            <w:r w:rsidRPr="00934F32">
              <w:rPr>
                <w:sz w:val="20"/>
                <w:szCs w:val="20"/>
              </w:rPr>
              <w:t>7.01</w:t>
            </w:r>
          </w:p>
          <w:p w:rsidR="004027E2" w:rsidRPr="00934F32" w:rsidRDefault="004027E2" w:rsidP="00A267EC">
            <w:pPr>
              <w:jc w:val="center"/>
              <w:rPr>
                <w:sz w:val="20"/>
                <w:szCs w:val="20"/>
              </w:rPr>
            </w:pPr>
          </w:p>
        </w:tc>
        <w:tc>
          <w:tcPr>
            <w:tcW w:w="217" w:type="pct"/>
            <w:vAlign w:val="center"/>
          </w:tcPr>
          <w:p w:rsidR="004027E2" w:rsidRDefault="004027E2" w:rsidP="00680CEF">
            <w:pPr>
              <w:ind w:left="-37"/>
              <w:jc w:val="center"/>
            </w:pPr>
            <w:r>
              <w:rPr>
                <w:sz w:val="20"/>
                <w:szCs w:val="20"/>
              </w:rPr>
              <w:fldChar w:fldCharType="begin">
                <w:ffData>
                  <w:name w:val="Check1"/>
                  <w:enabled/>
                  <w:calcOnExit w:val="0"/>
                  <w:checkBox>
                    <w:sizeAuto/>
                    <w:default w:val="0"/>
                    <w:checked w:val="0"/>
                  </w:checkBox>
                </w:ffData>
              </w:fldChar>
            </w:r>
            <w:bookmarkStart w:id="11" w:name="Check1"/>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bookmarkEnd w:id="11"/>
          </w:p>
        </w:tc>
        <w:tc>
          <w:tcPr>
            <w:tcW w:w="217" w:type="pct"/>
            <w:vAlign w:val="center"/>
          </w:tcPr>
          <w:p w:rsidR="004027E2" w:rsidRDefault="004027E2" w:rsidP="00A267EC">
            <w:pPr>
              <w:ind w:left="-37"/>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4027E2" w:rsidTr="0040122E">
        <w:trPr>
          <w:gridAfter w:val="3"/>
          <w:wAfter w:w="651" w:type="pct"/>
          <w:jc w:val="center"/>
        </w:trPr>
        <w:tc>
          <w:tcPr>
            <w:tcW w:w="228" w:type="pct"/>
            <w:vAlign w:val="center"/>
          </w:tcPr>
          <w:p w:rsidR="004027E2" w:rsidRDefault="004027E2" w:rsidP="00363A2C">
            <w:pPr>
              <w:jc w:val="center"/>
            </w:pPr>
            <w:r>
              <w:t>2</w:t>
            </w:r>
          </w:p>
        </w:tc>
        <w:tc>
          <w:tcPr>
            <w:tcW w:w="3742" w:type="pct"/>
            <w:vAlign w:val="center"/>
          </w:tcPr>
          <w:p w:rsidR="004027E2" w:rsidRDefault="004027E2" w:rsidP="00CC2F96">
            <w:r>
              <w:t>Are there standard operating procedures for the medical section, which are reviewed at least annually by the Health Authority that covers:</w:t>
            </w:r>
          </w:p>
        </w:tc>
        <w:tc>
          <w:tcPr>
            <w:tcW w:w="379" w:type="pct"/>
            <w:vAlign w:val="center"/>
          </w:tcPr>
          <w:p w:rsidR="004027E2" w:rsidRPr="00934F32" w:rsidRDefault="004027E2" w:rsidP="00363A2C">
            <w:pPr>
              <w:jc w:val="center"/>
              <w:rPr>
                <w:sz w:val="20"/>
                <w:szCs w:val="20"/>
              </w:rPr>
            </w:pPr>
          </w:p>
        </w:tc>
      </w:tr>
      <w:tr w:rsidR="004027E2" w:rsidTr="0040122E">
        <w:trPr>
          <w:gridAfter w:val="1"/>
          <w:wAfter w:w="217" w:type="pct"/>
          <w:jc w:val="center"/>
        </w:trPr>
        <w:tc>
          <w:tcPr>
            <w:tcW w:w="228" w:type="pct"/>
            <w:vAlign w:val="center"/>
          </w:tcPr>
          <w:p w:rsidR="004027E2" w:rsidRDefault="004027E2" w:rsidP="00363A2C">
            <w:pPr>
              <w:jc w:val="center"/>
            </w:pPr>
          </w:p>
        </w:tc>
        <w:tc>
          <w:tcPr>
            <w:tcW w:w="3742" w:type="pct"/>
            <w:vAlign w:val="center"/>
          </w:tcPr>
          <w:p w:rsidR="004027E2" w:rsidRDefault="004027E2" w:rsidP="0082566B">
            <w:pPr>
              <w:pStyle w:val="ListParagraph"/>
              <w:numPr>
                <w:ilvl w:val="0"/>
                <w:numId w:val="1"/>
              </w:numPr>
            </w:pPr>
            <w:r>
              <w:t>Receiving medical screening;</w:t>
            </w:r>
          </w:p>
        </w:tc>
        <w:tc>
          <w:tcPr>
            <w:tcW w:w="379" w:type="pct"/>
            <w:vAlign w:val="center"/>
          </w:tcPr>
          <w:p w:rsidR="004027E2" w:rsidRPr="00934F32" w:rsidRDefault="004027E2" w:rsidP="00363A2C">
            <w:pPr>
              <w:jc w:val="center"/>
              <w:rPr>
                <w:sz w:val="20"/>
                <w:szCs w:val="20"/>
              </w:rPr>
            </w:pPr>
            <w:r>
              <w:rPr>
                <w:sz w:val="20"/>
                <w:szCs w:val="20"/>
              </w:rPr>
              <w:t>7.02(a)</w:t>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4027E2" w:rsidTr="0040122E">
        <w:trPr>
          <w:gridAfter w:val="1"/>
          <w:wAfter w:w="217" w:type="pct"/>
          <w:trHeight w:val="422"/>
          <w:jc w:val="center"/>
        </w:trPr>
        <w:tc>
          <w:tcPr>
            <w:tcW w:w="228" w:type="pct"/>
            <w:vAlign w:val="center"/>
          </w:tcPr>
          <w:p w:rsidR="004027E2" w:rsidRDefault="004027E2" w:rsidP="00363A2C">
            <w:pPr>
              <w:jc w:val="center"/>
            </w:pPr>
          </w:p>
        </w:tc>
        <w:tc>
          <w:tcPr>
            <w:tcW w:w="3742" w:type="pct"/>
            <w:vAlign w:val="center"/>
          </w:tcPr>
          <w:p w:rsidR="004027E2" w:rsidRDefault="004027E2" w:rsidP="0082566B">
            <w:pPr>
              <w:pStyle w:val="ListParagraph"/>
              <w:numPr>
                <w:ilvl w:val="0"/>
                <w:numId w:val="1"/>
              </w:numPr>
            </w:pPr>
            <w:r>
              <w:t>Health appraisal and physical examination</w:t>
            </w:r>
          </w:p>
        </w:tc>
        <w:tc>
          <w:tcPr>
            <w:tcW w:w="379" w:type="pct"/>
            <w:vAlign w:val="center"/>
          </w:tcPr>
          <w:p w:rsidR="004027E2" w:rsidRPr="00934F32" w:rsidRDefault="004027E2" w:rsidP="00363A2C">
            <w:pPr>
              <w:jc w:val="center"/>
              <w:rPr>
                <w:sz w:val="20"/>
                <w:szCs w:val="20"/>
              </w:rPr>
            </w:pPr>
            <w:r>
              <w:rPr>
                <w:sz w:val="20"/>
                <w:szCs w:val="20"/>
              </w:rPr>
              <w:t>7.02(b)</w:t>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4027E2" w:rsidTr="0040122E">
        <w:trPr>
          <w:gridAfter w:val="1"/>
          <w:wAfter w:w="217" w:type="pct"/>
          <w:trHeight w:val="350"/>
          <w:jc w:val="center"/>
        </w:trPr>
        <w:tc>
          <w:tcPr>
            <w:tcW w:w="228" w:type="pct"/>
            <w:vAlign w:val="center"/>
          </w:tcPr>
          <w:p w:rsidR="004027E2" w:rsidRDefault="004027E2" w:rsidP="00363A2C">
            <w:pPr>
              <w:jc w:val="center"/>
            </w:pPr>
          </w:p>
        </w:tc>
        <w:tc>
          <w:tcPr>
            <w:tcW w:w="3742" w:type="pct"/>
            <w:vAlign w:val="center"/>
          </w:tcPr>
          <w:p w:rsidR="004027E2" w:rsidRDefault="004027E2" w:rsidP="00C9563F">
            <w:pPr>
              <w:pStyle w:val="ListParagraph"/>
              <w:numPr>
                <w:ilvl w:val="0"/>
                <w:numId w:val="1"/>
              </w:numPr>
            </w:pPr>
            <w:r>
              <w:t>Necessary medical, dental, and mental health services;</w:t>
            </w:r>
          </w:p>
        </w:tc>
        <w:tc>
          <w:tcPr>
            <w:tcW w:w="379" w:type="pct"/>
            <w:vAlign w:val="center"/>
          </w:tcPr>
          <w:p w:rsidR="004027E2" w:rsidRPr="00934F32" w:rsidRDefault="004027E2" w:rsidP="00B3164D">
            <w:pPr>
              <w:jc w:val="center"/>
              <w:rPr>
                <w:sz w:val="20"/>
                <w:szCs w:val="20"/>
              </w:rPr>
            </w:pPr>
            <w:r>
              <w:rPr>
                <w:sz w:val="20"/>
                <w:szCs w:val="20"/>
              </w:rPr>
              <w:t>7.02(c)</w:t>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4027E2" w:rsidTr="0040122E">
        <w:trPr>
          <w:gridAfter w:val="1"/>
          <w:wAfter w:w="217" w:type="pct"/>
          <w:trHeight w:val="395"/>
          <w:jc w:val="center"/>
        </w:trPr>
        <w:tc>
          <w:tcPr>
            <w:tcW w:w="228" w:type="pct"/>
            <w:vAlign w:val="center"/>
          </w:tcPr>
          <w:p w:rsidR="004027E2" w:rsidRDefault="004027E2" w:rsidP="00363A2C">
            <w:pPr>
              <w:jc w:val="center"/>
            </w:pPr>
          </w:p>
        </w:tc>
        <w:tc>
          <w:tcPr>
            <w:tcW w:w="3742" w:type="pct"/>
            <w:vAlign w:val="center"/>
          </w:tcPr>
          <w:p w:rsidR="004027E2" w:rsidRDefault="004027E2" w:rsidP="0082566B">
            <w:pPr>
              <w:pStyle w:val="ListParagraph"/>
              <w:numPr>
                <w:ilvl w:val="0"/>
                <w:numId w:val="1"/>
              </w:numPr>
            </w:pPr>
            <w:r>
              <w:t>Emergency medical and dental services;</w:t>
            </w:r>
          </w:p>
        </w:tc>
        <w:tc>
          <w:tcPr>
            <w:tcW w:w="379" w:type="pct"/>
            <w:vAlign w:val="center"/>
          </w:tcPr>
          <w:p w:rsidR="004027E2" w:rsidRPr="00934F32" w:rsidRDefault="004027E2" w:rsidP="0075055E">
            <w:pPr>
              <w:jc w:val="center"/>
              <w:rPr>
                <w:sz w:val="20"/>
                <w:szCs w:val="20"/>
              </w:rPr>
            </w:pPr>
            <w:r>
              <w:rPr>
                <w:sz w:val="20"/>
                <w:szCs w:val="20"/>
              </w:rPr>
              <w:t>7.02(d)</w:t>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4027E2" w:rsidTr="0040122E">
        <w:trPr>
          <w:gridAfter w:val="1"/>
          <w:wAfter w:w="217" w:type="pct"/>
          <w:trHeight w:val="395"/>
          <w:jc w:val="center"/>
        </w:trPr>
        <w:tc>
          <w:tcPr>
            <w:tcW w:w="228" w:type="pct"/>
            <w:vAlign w:val="center"/>
          </w:tcPr>
          <w:p w:rsidR="004027E2" w:rsidRDefault="004027E2" w:rsidP="00363A2C">
            <w:pPr>
              <w:jc w:val="center"/>
            </w:pPr>
          </w:p>
        </w:tc>
        <w:tc>
          <w:tcPr>
            <w:tcW w:w="3742" w:type="pct"/>
            <w:vAlign w:val="center"/>
          </w:tcPr>
          <w:p w:rsidR="004027E2" w:rsidRDefault="004027E2" w:rsidP="0082566B">
            <w:pPr>
              <w:pStyle w:val="ListParagraph"/>
              <w:numPr>
                <w:ilvl w:val="0"/>
                <w:numId w:val="1"/>
              </w:numPr>
            </w:pPr>
            <w:r>
              <w:t>Notification of next of kin in cases of life threatening illness, or injury, or death; (NOTE:  All such notifications shall be in accordance with the parent agency’s own policies and procedures)</w:t>
            </w:r>
          </w:p>
        </w:tc>
        <w:tc>
          <w:tcPr>
            <w:tcW w:w="379" w:type="pct"/>
            <w:vAlign w:val="center"/>
          </w:tcPr>
          <w:p w:rsidR="004027E2" w:rsidRPr="00934F32" w:rsidRDefault="004027E2" w:rsidP="00BB3F00">
            <w:pPr>
              <w:jc w:val="center"/>
              <w:rPr>
                <w:sz w:val="20"/>
                <w:szCs w:val="20"/>
              </w:rPr>
            </w:pPr>
            <w:r>
              <w:rPr>
                <w:sz w:val="20"/>
                <w:szCs w:val="20"/>
              </w:rPr>
              <w:t>7.02(e)</w:t>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A267EC" w:rsidTr="0040122E">
        <w:trPr>
          <w:trHeight w:val="377"/>
          <w:jc w:val="center"/>
        </w:trPr>
        <w:tc>
          <w:tcPr>
            <w:tcW w:w="228" w:type="pct"/>
            <w:vAlign w:val="center"/>
          </w:tcPr>
          <w:p w:rsidR="00A267EC" w:rsidRDefault="00A267EC" w:rsidP="00363A2C">
            <w:pPr>
              <w:jc w:val="center"/>
            </w:pPr>
          </w:p>
        </w:tc>
        <w:tc>
          <w:tcPr>
            <w:tcW w:w="3742" w:type="pct"/>
            <w:vAlign w:val="center"/>
          </w:tcPr>
          <w:p w:rsidR="00A267EC" w:rsidRDefault="00A267EC" w:rsidP="0082566B">
            <w:pPr>
              <w:pStyle w:val="ListParagraph"/>
              <w:numPr>
                <w:ilvl w:val="0"/>
                <w:numId w:val="1"/>
              </w:numPr>
            </w:pPr>
            <w:r>
              <w:t>Prenatal care;</w:t>
            </w:r>
          </w:p>
        </w:tc>
        <w:tc>
          <w:tcPr>
            <w:tcW w:w="379" w:type="pct"/>
            <w:vAlign w:val="center"/>
          </w:tcPr>
          <w:p w:rsidR="00A267EC" w:rsidRPr="00934F32" w:rsidRDefault="00BB3F00" w:rsidP="00B3164D">
            <w:pPr>
              <w:jc w:val="center"/>
              <w:rPr>
                <w:sz w:val="20"/>
                <w:szCs w:val="20"/>
              </w:rPr>
            </w:pPr>
            <w:r>
              <w:rPr>
                <w:sz w:val="20"/>
                <w:szCs w:val="20"/>
              </w:rPr>
              <w:t>7.02(</w:t>
            </w:r>
            <w:r w:rsidR="0075055E">
              <w:rPr>
                <w:sz w:val="20"/>
                <w:szCs w:val="20"/>
              </w:rPr>
              <w:t>f</w:t>
            </w:r>
            <w:r w:rsidR="00B3164D">
              <w:rPr>
                <w:sz w:val="20"/>
                <w:szCs w:val="20"/>
              </w:rPr>
              <w:t>)</w:t>
            </w:r>
          </w:p>
        </w:tc>
        <w:tc>
          <w:tcPr>
            <w:tcW w:w="217" w:type="pct"/>
            <w:vAlign w:val="center"/>
          </w:tcPr>
          <w:p w:rsidR="00A267EC" w:rsidRPr="0023161C" w:rsidRDefault="00A267EC"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A267EC" w:rsidRPr="0023161C" w:rsidRDefault="00A267EC"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A267EC" w:rsidRPr="0023161C" w:rsidRDefault="00A267EC"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4027E2" w:rsidTr="0040122E">
        <w:trPr>
          <w:gridAfter w:val="1"/>
          <w:wAfter w:w="217" w:type="pct"/>
          <w:trHeight w:val="323"/>
          <w:jc w:val="center"/>
        </w:trPr>
        <w:tc>
          <w:tcPr>
            <w:tcW w:w="228" w:type="pct"/>
            <w:vAlign w:val="center"/>
          </w:tcPr>
          <w:p w:rsidR="004027E2" w:rsidRDefault="004027E2" w:rsidP="00363A2C">
            <w:pPr>
              <w:jc w:val="center"/>
            </w:pPr>
          </w:p>
        </w:tc>
        <w:tc>
          <w:tcPr>
            <w:tcW w:w="3742" w:type="pct"/>
            <w:vAlign w:val="center"/>
          </w:tcPr>
          <w:p w:rsidR="004027E2" w:rsidRDefault="004027E2" w:rsidP="0082566B">
            <w:pPr>
              <w:pStyle w:val="ListParagraph"/>
              <w:numPr>
                <w:ilvl w:val="0"/>
                <w:numId w:val="1"/>
              </w:numPr>
            </w:pPr>
            <w:r>
              <w:t>Delousing procedures to be implemented as designated by the Health Authority;</w:t>
            </w:r>
          </w:p>
        </w:tc>
        <w:tc>
          <w:tcPr>
            <w:tcW w:w="379" w:type="pct"/>
            <w:vAlign w:val="center"/>
          </w:tcPr>
          <w:p w:rsidR="004027E2" w:rsidRPr="00934F32" w:rsidRDefault="004027E2" w:rsidP="00BB3F00">
            <w:pPr>
              <w:jc w:val="center"/>
              <w:rPr>
                <w:sz w:val="20"/>
                <w:szCs w:val="20"/>
              </w:rPr>
            </w:pPr>
            <w:r>
              <w:rPr>
                <w:sz w:val="20"/>
                <w:szCs w:val="20"/>
              </w:rPr>
              <w:t>7.02(g)</w:t>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4027E2" w:rsidTr="0040122E">
        <w:trPr>
          <w:gridAfter w:val="1"/>
          <w:wAfter w:w="217" w:type="pct"/>
          <w:trHeight w:val="350"/>
          <w:jc w:val="center"/>
        </w:trPr>
        <w:tc>
          <w:tcPr>
            <w:tcW w:w="228" w:type="pct"/>
            <w:vAlign w:val="center"/>
          </w:tcPr>
          <w:p w:rsidR="004027E2" w:rsidRDefault="004027E2" w:rsidP="00363A2C">
            <w:pPr>
              <w:jc w:val="center"/>
            </w:pPr>
          </w:p>
        </w:tc>
        <w:tc>
          <w:tcPr>
            <w:tcW w:w="3742" w:type="pct"/>
            <w:vAlign w:val="center"/>
          </w:tcPr>
          <w:p w:rsidR="004027E2" w:rsidRDefault="004027E2" w:rsidP="0082566B">
            <w:pPr>
              <w:pStyle w:val="ListParagraph"/>
              <w:numPr>
                <w:ilvl w:val="0"/>
                <w:numId w:val="1"/>
              </w:numPr>
            </w:pPr>
            <w:r>
              <w:t>Detoxification procedures under medical supervision;</w:t>
            </w:r>
          </w:p>
        </w:tc>
        <w:tc>
          <w:tcPr>
            <w:tcW w:w="379" w:type="pct"/>
            <w:vAlign w:val="center"/>
          </w:tcPr>
          <w:p w:rsidR="004027E2" w:rsidRPr="00934F32" w:rsidRDefault="004027E2" w:rsidP="00BB3F00">
            <w:pPr>
              <w:jc w:val="center"/>
              <w:rPr>
                <w:sz w:val="20"/>
                <w:szCs w:val="20"/>
              </w:rPr>
            </w:pPr>
            <w:r>
              <w:rPr>
                <w:sz w:val="20"/>
                <w:szCs w:val="20"/>
              </w:rPr>
              <w:t>7.02(h)</w:t>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4027E2" w:rsidTr="0040122E">
        <w:trPr>
          <w:gridAfter w:val="1"/>
          <w:wAfter w:w="217" w:type="pct"/>
          <w:trHeight w:val="350"/>
          <w:jc w:val="center"/>
        </w:trPr>
        <w:tc>
          <w:tcPr>
            <w:tcW w:w="228" w:type="pct"/>
            <w:vAlign w:val="center"/>
          </w:tcPr>
          <w:p w:rsidR="004027E2" w:rsidRDefault="004027E2" w:rsidP="00363A2C">
            <w:pPr>
              <w:jc w:val="center"/>
            </w:pPr>
          </w:p>
        </w:tc>
        <w:tc>
          <w:tcPr>
            <w:tcW w:w="3742" w:type="pct"/>
            <w:vAlign w:val="center"/>
          </w:tcPr>
          <w:p w:rsidR="004027E2" w:rsidRDefault="004027E2" w:rsidP="0082566B">
            <w:pPr>
              <w:pStyle w:val="ListParagraph"/>
              <w:numPr>
                <w:ilvl w:val="0"/>
                <w:numId w:val="1"/>
              </w:numPr>
            </w:pPr>
            <w:r>
              <w:t>A procedure by the Health Authority proscribing standards for review of health appraisals and identification of problems to be reviewed by a physician, advanced registered nurse practitioner, or physician assistant;</w:t>
            </w:r>
          </w:p>
        </w:tc>
        <w:tc>
          <w:tcPr>
            <w:tcW w:w="379" w:type="pct"/>
            <w:vAlign w:val="center"/>
          </w:tcPr>
          <w:p w:rsidR="004027E2" w:rsidRPr="00934F32" w:rsidRDefault="004027E2" w:rsidP="00BB3F00">
            <w:pPr>
              <w:jc w:val="center"/>
              <w:rPr>
                <w:sz w:val="20"/>
                <w:szCs w:val="20"/>
              </w:rPr>
            </w:pPr>
            <w:r>
              <w:rPr>
                <w:sz w:val="20"/>
                <w:szCs w:val="20"/>
              </w:rPr>
              <w:t>7.02(i)</w:t>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4027E2" w:rsidTr="0040122E">
        <w:trPr>
          <w:gridAfter w:val="1"/>
          <w:wAfter w:w="217" w:type="pct"/>
          <w:trHeight w:val="350"/>
          <w:jc w:val="center"/>
        </w:trPr>
        <w:tc>
          <w:tcPr>
            <w:tcW w:w="228" w:type="pct"/>
            <w:vAlign w:val="center"/>
          </w:tcPr>
          <w:p w:rsidR="004027E2" w:rsidRDefault="004027E2" w:rsidP="00363A2C">
            <w:pPr>
              <w:jc w:val="center"/>
            </w:pPr>
          </w:p>
        </w:tc>
        <w:tc>
          <w:tcPr>
            <w:tcW w:w="3742" w:type="pct"/>
            <w:vAlign w:val="center"/>
          </w:tcPr>
          <w:p w:rsidR="004027E2" w:rsidRDefault="004027E2" w:rsidP="0082566B">
            <w:pPr>
              <w:pStyle w:val="ListParagraph"/>
              <w:numPr>
                <w:ilvl w:val="0"/>
                <w:numId w:val="1"/>
              </w:numPr>
            </w:pPr>
            <w:r>
              <w:t xml:space="preserve">A policy and procedure for a Comprehensive Quality Improvement Program that defines an ongoing effort and dedicated resources to monitor and evaluate the quality and appropriateness of patient care objectively and systemically, to pursue opportunities to improve patient care, and to resolve identified problems </w:t>
            </w:r>
          </w:p>
        </w:tc>
        <w:tc>
          <w:tcPr>
            <w:tcW w:w="379" w:type="pct"/>
            <w:vAlign w:val="center"/>
          </w:tcPr>
          <w:p w:rsidR="004027E2" w:rsidRPr="00934F32" w:rsidRDefault="004027E2" w:rsidP="00BB3F00">
            <w:pPr>
              <w:jc w:val="center"/>
              <w:rPr>
                <w:sz w:val="20"/>
                <w:szCs w:val="20"/>
              </w:rPr>
            </w:pPr>
            <w:r>
              <w:rPr>
                <w:sz w:val="20"/>
                <w:szCs w:val="20"/>
              </w:rPr>
              <w:t>7.02(j)</w:t>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4027E2" w:rsidTr="0040122E">
        <w:trPr>
          <w:gridAfter w:val="4"/>
          <w:wAfter w:w="1030" w:type="pct"/>
          <w:trHeight w:val="350"/>
          <w:jc w:val="center"/>
        </w:trPr>
        <w:tc>
          <w:tcPr>
            <w:tcW w:w="228" w:type="pct"/>
            <w:vAlign w:val="center"/>
          </w:tcPr>
          <w:p w:rsidR="004027E2" w:rsidRDefault="004027E2" w:rsidP="00363A2C">
            <w:pPr>
              <w:jc w:val="center"/>
            </w:pPr>
          </w:p>
        </w:tc>
        <w:tc>
          <w:tcPr>
            <w:tcW w:w="3742" w:type="pct"/>
            <w:vAlign w:val="center"/>
          </w:tcPr>
          <w:p w:rsidR="004027E2" w:rsidRDefault="004027E2" w:rsidP="00720AFA">
            <w:r>
              <w:t xml:space="preserve">Comments: </w:t>
            </w:r>
            <w:r>
              <w:rPr>
                <w:rFonts w:ascii="Tahoma" w:hAnsi="Tahoma" w:cs="Tahoma"/>
              </w:rPr>
              <w:fldChar w:fldCharType="begin">
                <w:ffData>
                  <w:name w:val="Text4"/>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4027E2" w:rsidTr="0040122E">
        <w:trPr>
          <w:gridAfter w:val="1"/>
          <w:wAfter w:w="217" w:type="pct"/>
          <w:trHeight w:val="350"/>
          <w:jc w:val="center"/>
        </w:trPr>
        <w:tc>
          <w:tcPr>
            <w:tcW w:w="228" w:type="pct"/>
            <w:vAlign w:val="center"/>
          </w:tcPr>
          <w:p w:rsidR="004027E2" w:rsidRDefault="004027E2" w:rsidP="00363A2C">
            <w:pPr>
              <w:jc w:val="center"/>
            </w:pPr>
            <w:r>
              <w:t>3</w:t>
            </w:r>
          </w:p>
        </w:tc>
        <w:tc>
          <w:tcPr>
            <w:tcW w:w="3742" w:type="pct"/>
            <w:vAlign w:val="center"/>
          </w:tcPr>
          <w:p w:rsidR="004027E2" w:rsidRDefault="004027E2" w:rsidP="00860402">
            <w:r>
              <w:t>Does the screening at receiving consist of, at minimum, a visual observation by staff and completion of a screening form?</w:t>
            </w:r>
          </w:p>
          <w:p w:rsidR="004027E2" w:rsidRDefault="004027E2" w:rsidP="00ED13F8">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c>
          <w:tcPr>
            <w:tcW w:w="379" w:type="pct"/>
            <w:vAlign w:val="center"/>
          </w:tcPr>
          <w:p w:rsidR="004027E2" w:rsidRPr="00934F32" w:rsidRDefault="004027E2" w:rsidP="00363A2C">
            <w:pPr>
              <w:jc w:val="center"/>
              <w:rPr>
                <w:sz w:val="20"/>
                <w:szCs w:val="20"/>
              </w:rPr>
            </w:pPr>
            <w:r w:rsidRPr="00934F32">
              <w:rPr>
                <w:sz w:val="20"/>
                <w:szCs w:val="20"/>
              </w:rPr>
              <w:t>7.03</w:t>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4027E2" w:rsidRPr="0023161C" w:rsidRDefault="004027E2" w:rsidP="00A267EC">
            <w:pPr>
              <w:ind w:left="-37"/>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4027E2" w:rsidTr="0040122E">
        <w:trPr>
          <w:gridAfter w:val="3"/>
          <w:wAfter w:w="651" w:type="pct"/>
          <w:trHeight w:val="350"/>
          <w:jc w:val="center"/>
        </w:trPr>
        <w:tc>
          <w:tcPr>
            <w:tcW w:w="228" w:type="pct"/>
            <w:vAlign w:val="center"/>
          </w:tcPr>
          <w:p w:rsidR="004027E2" w:rsidRDefault="004027E2" w:rsidP="00626E87">
            <w:pPr>
              <w:jc w:val="center"/>
            </w:pPr>
            <w:r>
              <w:t>4</w:t>
            </w:r>
          </w:p>
        </w:tc>
        <w:tc>
          <w:tcPr>
            <w:tcW w:w="3742" w:type="pct"/>
            <w:vAlign w:val="center"/>
          </w:tcPr>
          <w:p w:rsidR="004027E2" w:rsidRDefault="004027E2" w:rsidP="00626E87">
            <w:r>
              <w:t xml:space="preserve">Does the receiving screening include inquiry into and recording of: </w:t>
            </w:r>
          </w:p>
        </w:tc>
        <w:tc>
          <w:tcPr>
            <w:tcW w:w="379" w:type="pct"/>
            <w:vAlign w:val="center"/>
          </w:tcPr>
          <w:p w:rsidR="004027E2" w:rsidRPr="00934F32" w:rsidRDefault="004027E2" w:rsidP="00626E87">
            <w:pPr>
              <w:jc w:val="center"/>
              <w:rPr>
                <w:sz w:val="20"/>
                <w:szCs w:val="20"/>
              </w:rPr>
            </w:pPr>
          </w:p>
        </w:tc>
      </w:tr>
      <w:tr w:rsidR="004027E2" w:rsidTr="0040122E">
        <w:trPr>
          <w:gridAfter w:val="1"/>
          <w:wAfter w:w="217" w:type="pct"/>
          <w:trHeight w:val="350"/>
          <w:jc w:val="center"/>
        </w:trPr>
        <w:tc>
          <w:tcPr>
            <w:tcW w:w="228" w:type="pct"/>
            <w:vAlign w:val="center"/>
          </w:tcPr>
          <w:p w:rsidR="004027E2" w:rsidRDefault="004027E2" w:rsidP="00363A2C">
            <w:pPr>
              <w:jc w:val="center"/>
            </w:pPr>
          </w:p>
        </w:tc>
        <w:tc>
          <w:tcPr>
            <w:tcW w:w="3742" w:type="pct"/>
            <w:vAlign w:val="center"/>
          </w:tcPr>
          <w:p w:rsidR="004027E2" w:rsidRDefault="004027E2" w:rsidP="0075055E">
            <w:pPr>
              <w:pStyle w:val="ListParagraph"/>
              <w:numPr>
                <w:ilvl w:val="0"/>
                <w:numId w:val="12"/>
              </w:numPr>
            </w:pPr>
            <w:r>
              <w:t>Current illnesses, including health, psychological problems, communicable  and other infectious diseases;</w:t>
            </w:r>
          </w:p>
        </w:tc>
        <w:tc>
          <w:tcPr>
            <w:tcW w:w="379" w:type="pct"/>
            <w:vAlign w:val="center"/>
          </w:tcPr>
          <w:p w:rsidR="004027E2" w:rsidRPr="00934F32" w:rsidRDefault="004027E2" w:rsidP="00363A2C">
            <w:pPr>
              <w:jc w:val="center"/>
              <w:rPr>
                <w:sz w:val="20"/>
                <w:szCs w:val="20"/>
              </w:rPr>
            </w:pPr>
            <w:r>
              <w:rPr>
                <w:sz w:val="20"/>
                <w:szCs w:val="20"/>
              </w:rPr>
              <w:t>7.03(a)</w:t>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4027E2" w:rsidTr="0040122E">
        <w:trPr>
          <w:gridAfter w:val="1"/>
          <w:wAfter w:w="217" w:type="pct"/>
          <w:trHeight w:val="350"/>
          <w:jc w:val="center"/>
        </w:trPr>
        <w:tc>
          <w:tcPr>
            <w:tcW w:w="228" w:type="pct"/>
            <w:vAlign w:val="center"/>
          </w:tcPr>
          <w:p w:rsidR="004027E2" w:rsidRDefault="004027E2" w:rsidP="00363A2C">
            <w:pPr>
              <w:jc w:val="center"/>
            </w:pPr>
          </w:p>
        </w:tc>
        <w:tc>
          <w:tcPr>
            <w:tcW w:w="3742" w:type="pct"/>
            <w:vAlign w:val="center"/>
          </w:tcPr>
          <w:p w:rsidR="004027E2" w:rsidRDefault="004027E2" w:rsidP="00695190">
            <w:pPr>
              <w:pStyle w:val="ListParagraph"/>
              <w:numPr>
                <w:ilvl w:val="0"/>
                <w:numId w:val="12"/>
              </w:numPr>
            </w:pPr>
            <w:r>
              <w:t>Medications taken and special health requirements;</w:t>
            </w:r>
          </w:p>
        </w:tc>
        <w:tc>
          <w:tcPr>
            <w:tcW w:w="379" w:type="pct"/>
            <w:vAlign w:val="center"/>
          </w:tcPr>
          <w:p w:rsidR="004027E2" w:rsidRPr="00934F32" w:rsidRDefault="004027E2" w:rsidP="00BB3F00">
            <w:pPr>
              <w:jc w:val="center"/>
              <w:rPr>
                <w:sz w:val="20"/>
                <w:szCs w:val="20"/>
              </w:rPr>
            </w:pPr>
            <w:r>
              <w:rPr>
                <w:sz w:val="20"/>
                <w:szCs w:val="20"/>
              </w:rPr>
              <w:t>7.03(b)</w:t>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4027E2" w:rsidTr="0040122E">
        <w:trPr>
          <w:gridAfter w:val="1"/>
          <w:wAfter w:w="217" w:type="pct"/>
          <w:trHeight w:val="332"/>
          <w:jc w:val="center"/>
        </w:trPr>
        <w:tc>
          <w:tcPr>
            <w:tcW w:w="228" w:type="pct"/>
            <w:vAlign w:val="center"/>
          </w:tcPr>
          <w:p w:rsidR="004027E2" w:rsidRDefault="004027E2" w:rsidP="00363A2C">
            <w:pPr>
              <w:jc w:val="center"/>
            </w:pPr>
          </w:p>
        </w:tc>
        <w:tc>
          <w:tcPr>
            <w:tcW w:w="3742" w:type="pct"/>
            <w:vAlign w:val="center"/>
          </w:tcPr>
          <w:p w:rsidR="004027E2" w:rsidRDefault="004027E2" w:rsidP="00695190">
            <w:pPr>
              <w:pStyle w:val="ListParagraph"/>
              <w:numPr>
                <w:ilvl w:val="0"/>
                <w:numId w:val="12"/>
              </w:numPr>
            </w:pPr>
            <w:r>
              <w:t>Behavioral observation, including state of consciousness and mental status;</w:t>
            </w:r>
          </w:p>
        </w:tc>
        <w:tc>
          <w:tcPr>
            <w:tcW w:w="379" w:type="pct"/>
            <w:vAlign w:val="center"/>
          </w:tcPr>
          <w:p w:rsidR="004027E2" w:rsidRPr="00934F32" w:rsidRDefault="004027E2" w:rsidP="00BB3F00">
            <w:pPr>
              <w:jc w:val="center"/>
              <w:rPr>
                <w:sz w:val="20"/>
                <w:szCs w:val="20"/>
              </w:rPr>
            </w:pPr>
            <w:r>
              <w:rPr>
                <w:sz w:val="20"/>
                <w:szCs w:val="20"/>
              </w:rPr>
              <w:t>7.03(c)</w:t>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4027E2" w:rsidTr="0040122E">
        <w:trPr>
          <w:gridAfter w:val="1"/>
          <w:wAfter w:w="217" w:type="pct"/>
          <w:trHeight w:val="368"/>
          <w:jc w:val="center"/>
        </w:trPr>
        <w:tc>
          <w:tcPr>
            <w:tcW w:w="228" w:type="pct"/>
            <w:vAlign w:val="center"/>
          </w:tcPr>
          <w:p w:rsidR="004027E2" w:rsidRDefault="004027E2" w:rsidP="00363A2C">
            <w:pPr>
              <w:jc w:val="center"/>
            </w:pPr>
          </w:p>
        </w:tc>
        <w:tc>
          <w:tcPr>
            <w:tcW w:w="3742" w:type="pct"/>
            <w:vAlign w:val="center"/>
          </w:tcPr>
          <w:p w:rsidR="004027E2" w:rsidRDefault="004027E2" w:rsidP="00695190">
            <w:pPr>
              <w:pStyle w:val="ListParagraph"/>
              <w:numPr>
                <w:ilvl w:val="0"/>
                <w:numId w:val="12"/>
              </w:numPr>
            </w:pPr>
            <w:r>
              <w:t>Notation of body deformities, trauma markings, bruises, lesions, ease of movement, jaundice, etc.;</w:t>
            </w:r>
          </w:p>
        </w:tc>
        <w:tc>
          <w:tcPr>
            <w:tcW w:w="379" w:type="pct"/>
            <w:vAlign w:val="center"/>
          </w:tcPr>
          <w:p w:rsidR="004027E2" w:rsidRPr="00934F32" w:rsidRDefault="004027E2" w:rsidP="00BB3F00">
            <w:pPr>
              <w:jc w:val="center"/>
              <w:rPr>
                <w:sz w:val="20"/>
                <w:szCs w:val="20"/>
              </w:rPr>
            </w:pPr>
            <w:r>
              <w:rPr>
                <w:sz w:val="20"/>
                <w:szCs w:val="20"/>
              </w:rPr>
              <w:t>7.03(d)</w:t>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4027E2" w:rsidTr="0040122E">
        <w:trPr>
          <w:gridAfter w:val="1"/>
          <w:wAfter w:w="217" w:type="pct"/>
          <w:jc w:val="center"/>
        </w:trPr>
        <w:tc>
          <w:tcPr>
            <w:tcW w:w="228" w:type="pct"/>
            <w:vAlign w:val="center"/>
          </w:tcPr>
          <w:p w:rsidR="004027E2" w:rsidRDefault="004027E2" w:rsidP="00363A2C">
            <w:pPr>
              <w:jc w:val="center"/>
            </w:pPr>
          </w:p>
        </w:tc>
        <w:tc>
          <w:tcPr>
            <w:tcW w:w="3742" w:type="pct"/>
            <w:vAlign w:val="center"/>
          </w:tcPr>
          <w:p w:rsidR="004027E2" w:rsidRDefault="004027E2" w:rsidP="00695190">
            <w:pPr>
              <w:pStyle w:val="ListParagraph"/>
              <w:numPr>
                <w:ilvl w:val="0"/>
                <w:numId w:val="12"/>
              </w:numPr>
            </w:pPr>
            <w:r>
              <w:t>Condition of skin, eyes, ears, nose and throat, including rashes and infestations, and needle marks, or other indications of drug abuse;</w:t>
            </w:r>
          </w:p>
        </w:tc>
        <w:tc>
          <w:tcPr>
            <w:tcW w:w="379" w:type="pct"/>
            <w:vAlign w:val="center"/>
          </w:tcPr>
          <w:p w:rsidR="004027E2" w:rsidRPr="00934F32" w:rsidRDefault="004027E2" w:rsidP="00BB3F00">
            <w:pPr>
              <w:jc w:val="center"/>
              <w:rPr>
                <w:sz w:val="20"/>
                <w:szCs w:val="20"/>
              </w:rPr>
            </w:pPr>
            <w:r>
              <w:rPr>
                <w:sz w:val="20"/>
                <w:szCs w:val="20"/>
              </w:rPr>
              <w:t>7.03(e)</w:t>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4027E2" w:rsidTr="0040122E">
        <w:trPr>
          <w:gridAfter w:val="1"/>
          <w:wAfter w:w="217" w:type="pct"/>
          <w:trHeight w:val="602"/>
          <w:jc w:val="center"/>
        </w:trPr>
        <w:tc>
          <w:tcPr>
            <w:tcW w:w="228" w:type="pct"/>
            <w:vAlign w:val="center"/>
          </w:tcPr>
          <w:p w:rsidR="004027E2" w:rsidRDefault="004027E2" w:rsidP="00363A2C">
            <w:pPr>
              <w:jc w:val="center"/>
            </w:pPr>
          </w:p>
        </w:tc>
        <w:tc>
          <w:tcPr>
            <w:tcW w:w="3742" w:type="pct"/>
            <w:vAlign w:val="center"/>
          </w:tcPr>
          <w:p w:rsidR="004027E2" w:rsidRDefault="004027E2" w:rsidP="00B84091">
            <w:pPr>
              <w:pStyle w:val="ListParagraph"/>
              <w:numPr>
                <w:ilvl w:val="0"/>
                <w:numId w:val="12"/>
              </w:numPr>
            </w:pPr>
            <w:r>
              <w:t>Inquiry into use of alcohol and other drugs including type of drugs used, mode of use, amount used, frequency used, time and/or date of last use;</w:t>
            </w:r>
          </w:p>
        </w:tc>
        <w:tc>
          <w:tcPr>
            <w:tcW w:w="379" w:type="pct"/>
            <w:vAlign w:val="center"/>
          </w:tcPr>
          <w:p w:rsidR="004027E2" w:rsidRPr="00934F32" w:rsidRDefault="004027E2" w:rsidP="00363A2C">
            <w:pPr>
              <w:jc w:val="center"/>
              <w:rPr>
                <w:sz w:val="20"/>
                <w:szCs w:val="20"/>
              </w:rPr>
            </w:pPr>
            <w:r>
              <w:rPr>
                <w:sz w:val="20"/>
                <w:szCs w:val="20"/>
              </w:rPr>
              <w:t>7.03(f)</w:t>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4027E2" w:rsidTr="0040122E">
        <w:trPr>
          <w:gridAfter w:val="1"/>
          <w:wAfter w:w="217" w:type="pct"/>
          <w:trHeight w:val="602"/>
          <w:jc w:val="center"/>
        </w:trPr>
        <w:tc>
          <w:tcPr>
            <w:tcW w:w="228" w:type="pct"/>
            <w:vAlign w:val="center"/>
          </w:tcPr>
          <w:p w:rsidR="004027E2" w:rsidRDefault="004027E2" w:rsidP="00363A2C">
            <w:pPr>
              <w:jc w:val="center"/>
            </w:pPr>
          </w:p>
        </w:tc>
        <w:tc>
          <w:tcPr>
            <w:tcW w:w="3742" w:type="pct"/>
            <w:vAlign w:val="center"/>
          </w:tcPr>
          <w:p w:rsidR="004027E2" w:rsidRDefault="004027E2" w:rsidP="00B84091">
            <w:pPr>
              <w:pStyle w:val="ListParagraph"/>
              <w:numPr>
                <w:ilvl w:val="0"/>
                <w:numId w:val="12"/>
              </w:numPr>
            </w:pPr>
            <w:r>
              <w:t>Screening of other health problems as designated by a member of the medical staff.</w:t>
            </w:r>
          </w:p>
        </w:tc>
        <w:tc>
          <w:tcPr>
            <w:tcW w:w="379" w:type="pct"/>
            <w:vAlign w:val="center"/>
          </w:tcPr>
          <w:p w:rsidR="004027E2" w:rsidRPr="00934F32" w:rsidRDefault="004027E2" w:rsidP="00363A2C">
            <w:pPr>
              <w:jc w:val="center"/>
              <w:rPr>
                <w:sz w:val="20"/>
                <w:szCs w:val="20"/>
              </w:rPr>
            </w:pPr>
            <w:r>
              <w:rPr>
                <w:sz w:val="20"/>
                <w:szCs w:val="20"/>
              </w:rPr>
              <w:t>7.03(g)</w:t>
            </w:r>
          </w:p>
        </w:tc>
        <w:tc>
          <w:tcPr>
            <w:tcW w:w="217" w:type="pct"/>
            <w:vAlign w:val="center"/>
          </w:tcPr>
          <w:p w:rsidR="004027E2" w:rsidRPr="0023161C" w:rsidRDefault="004027E2"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4027E2" w:rsidRPr="0023161C" w:rsidRDefault="004027E2"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4027E2" w:rsidTr="0040122E">
        <w:trPr>
          <w:gridAfter w:val="3"/>
          <w:wAfter w:w="651" w:type="pct"/>
          <w:trHeight w:val="449"/>
          <w:jc w:val="center"/>
        </w:trPr>
        <w:tc>
          <w:tcPr>
            <w:tcW w:w="228" w:type="pct"/>
            <w:vAlign w:val="center"/>
          </w:tcPr>
          <w:p w:rsidR="004027E2" w:rsidRDefault="004027E2" w:rsidP="00363A2C">
            <w:pPr>
              <w:jc w:val="center"/>
            </w:pPr>
          </w:p>
        </w:tc>
        <w:tc>
          <w:tcPr>
            <w:tcW w:w="3742" w:type="pct"/>
            <w:vAlign w:val="center"/>
          </w:tcPr>
          <w:p w:rsidR="004027E2" w:rsidRDefault="004027E2" w:rsidP="00995558">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4027E2" w:rsidRPr="00934F32" w:rsidRDefault="004027E2" w:rsidP="00363A2C">
            <w:pPr>
              <w:jc w:val="center"/>
              <w:rPr>
                <w:sz w:val="20"/>
                <w:szCs w:val="20"/>
              </w:rPr>
            </w:pPr>
          </w:p>
        </w:tc>
      </w:tr>
      <w:tr w:rsidR="004027E2" w:rsidTr="0040122E">
        <w:trPr>
          <w:gridAfter w:val="1"/>
          <w:wAfter w:w="217" w:type="pct"/>
          <w:trHeight w:val="70"/>
          <w:jc w:val="center"/>
        </w:trPr>
        <w:tc>
          <w:tcPr>
            <w:tcW w:w="228" w:type="pct"/>
            <w:vAlign w:val="center"/>
          </w:tcPr>
          <w:p w:rsidR="004027E2" w:rsidRPr="00B84091" w:rsidRDefault="004027E2" w:rsidP="00363A2C">
            <w:pPr>
              <w:jc w:val="center"/>
            </w:pPr>
            <w:r>
              <w:t>5</w:t>
            </w:r>
          </w:p>
        </w:tc>
        <w:tc>
          <w:tcPr>
            <w:tcW w:w="3742" w:type="pct"/>
            <w:vAlign w:val="center"/>
          </w:tcPr>
          <w:p w:rsidR="004027E2" w:rsidRDefault="004027E2" w:rsidP="00B84091">
            <w:r>
              <w:t>Are medical records maintained for at least seven (7) years on each admitted inmate, kept confidential and kept separate from the inmate’s custody record?</w:t>
            </w:r>
          </w:p>
          <w:p w:rsidR="004027E2" w:rsidRPr="00B84091" w:rsidRDefault="004027E2" w:rsidP="00ED13F8">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c>
          <w:tcPr>
            <w:tcW w:w="379" w:type="pct"/>
            <w:vAlign w:val="center"/>
          </w:tcPr>
          <w:p w:rsidR="004027E2" w:rsidRDefault="004027E2" w:rsidP="003712E4">
            <w:pPr>
              <w:jc w:val="center"/>
              <w:rPr>
                <w:sz w:val="20"/>
                <w:szCs w:val="20"/>
              </w:rPr>
            </w:pPr>
            <w:r w:rsidRPr="00934F32">
              <w:rPr>
                <w:sz w:val="20"/>
                <w:szCs w:val="20"/>
              </w:rPr>
              <w:t>7.04</w:t>
            </w:r>
          </w:p>
          <w:p w:rsidR="004027E2" w:rsidRDefault="004027E2" w:rsidP="003712E4">
            <w:pPr>
              <w:jc w:val="center"/>
              <w:rPr>
                <w:sz w:val="20"/>
                <w:szCs w:val="20"/>
              </w:rPr>
            </w:pPr>
            <w:r>
              <w:rPr>
                <w:sz w:val="20"/>
                <w:szCs w:val="20"/>
              </w:rPr>
              <w:t xml:space="preserve">7.13 </w:t>
            </w:r>
          </w:p>
          <w:p w:rsidR="004027E2" w:rsidRPr="00934F32" w:rsidRDefault="004027E2" w:rsidP="008A012E">
            <w:pPr>
              <w:rPr>
                <w:sz w:val="20"/>
                <w:szCs w:val="20"/>
              </w:rPr>
            </w:pPr>
          </w:p>
          <w:p w:rsidR="004027E2" w:rsidRPr="00934F32" w:rsidRDefault="004027E2" w:rsidP="003712E4">
            <w:pPr>
              <w:jc w:val="center"/>
              <w:rPr>
                <w:sz w:val="20"/>
                <w:szCs w:val="20"/>
              </w:rPr>
            </w:pP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4027E2" w:rsidRPr="0023161C" w:rsidRDefault="004027E2"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EB2167" w:rsidTr="0040122E">
        <w:trPr>
          <w:gridAfter w:val="1"/>
          <w:wAfter w:w="217" w:type="pct"/>
          <w:trHeight w:val="620"/>
          <w:jc w:val="center"/>
        </w:trPr>
        <w:tc>
          <w:tcPr>
            <w:tcW w:w="228" w:type="pct"/>
            <w:vAlign w:val="center"/>
          </w:tcPr>
          <w:p w:rsidR="00EB2167" w:rsidRDefault="00EB2167" w:rsidP="00363A2C">
            <w:pPr>
              <w:jc w:val="center"/>
            </w:pPr>
            <w:r>
              <w:t>6</w:t>
            </w:r>
          </w:p>
        </w:tc>
        <w:tc>
          <w:tcPr>
            <w:tcW w:w="3742" w:type="pct"/>
            <w:vAlign w:val="center"/>
          </w:tcPr>
          <w:p w:rsidR="00EB2167" w:rsidRDefault="00EB2167" w:rsidP="00ED3749">
            <w:r>
              <w:t>Is each inmate given a health appraisal, including physical hands on examination by the Health Authority or designee within 14 days of admission to the facility?</w:t>
            </w:r>
          </w:p>
          <w:p w:rsidR="00EB2167" w:rsidRDefault="00EB2167" w:rsidP="00ED13F8">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c>
          <w:tcPr>
            <w:tcW w:w="379" w:type="pct"/>
            <w:vAlign w:val="center"/>
          </w:tcPr>
          <w:p w:rsidR="00EB2167" w:rsidRPr="00934F32" w:rsidRDefault="00EB2167" w:rsidP="00363A2C">
            <w:pPr>
              <w:jc w:val="center"/>
              <w:rPr>
                <w:sz w:val="20"/>
                <w:szCs w:val="20"/>
              </w:rPr>
            </w:pPr>
            <w:r w:rsidRPr="00934F32">
              <w:rPr>
                <w:sz w:val="20"/>
                <w:szCs w:val="20"/>
              </w:rPr>
              <w:t>7.05</w:t>
            </w:r>
          </w:p>
        </w:tc>
        <w:tc>
          <w:tcPr>
            <w:tcW w:w="217" w:type="pct"/>
            <w:vAlign w:val="center"/>
          </w:tcPr>
          <w:p w:rsidR="00EB2167" w:rsidRPr="0023161C" w:rsidRDefault="00EB2167"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EB2167" w:rsidRPr="0023161C" w:rsidRDefault="00EB2167"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EB2167" w:rsidTr="0040122E">
        <w:trPr>
          <w:gridAfter w:val="1"/>
          <w:wAfter w:w="217" w:type="pct"/>
          <w:trHeight w:val="620"/>
          <w:jc w:val="center"/>
        </w:trPr>
        <w:tc>
          <w:tcPr>
            <w:tcW w:w="228" w:type="pct"/>
            <w:vAlign w:val="center"/>
          </w:tcPr>
          <w:p w:rsidR="00EB2167" w:rsidRDefault="00EB2167" w:rsidP="00363A2C">
            <w:pPr>
              <w:jc w:val="center"/>
            </w:pPr>
            <w:r>
              <w:t>7</w:t>
            </w:r>
          </w:p>
        </w:tc>
        <w:tc>
          <w:tcPr>
            <w:tcW w:w="3742" w:type="pct"/>
            <w:vAlign w:val="center"/>
          </w:tcPr>
          <w:p w:rsidR="00EB2167" w:rsidRDefault="00EB2167" w:rsidP="00ED3749">
            <w:r>
              <w:t>Does the Health Authority proscribe the extent of the examination, but include as a minimum:</w:t>
            </w:r>
          </w:p>
        </w:tc>
        <w:tc>
          <w:tcPr>
            <w:tcW w:w="379" w:type="pct"/>
            <w:vAlign w:val="center"/>
          </w:tcPr>
          <w:p w:rsidR="00EB2167" w:rsidRPr="00934F32" w:rsidRDefault="00EB2167" w:rsidP="00363A2C">
            <w:pPr>
              <w:jc w:val="center"/>
              <w:rPr>
                <w:sz w:val="20"/>
                <w:szCs w:val="20"/>
              </w:rPr>
            </w:pPr>
          </w:p>
        </w:tc>
        <w:tc>
          <w:tcPr>
            <w:tcW w:w="217" w:type="pct"/>
            <w:vAlign w:val="center"/>
          </w:tcPr>
          <w:p w:rsidR="00EB2167" w:rsidRPr="0023161C" w:rsidRDefault="00EB2167" w:rsidP="00363A2C">
            <w:pPr>
              <w:jc w:val="center"/>
              <w:rPr>
                <w:sz w:val="20"/>
                <w:szCs w:val="20"/>
              </w:rPr>
            </w:pPr>
          </w:p>
        </w:tc>
        <w:tc>
          <w:tcPr>
            <w:tcW w:w="217" w:type="pct"/>
            <w:vAlign w:val="center"/>
          </w:tcPr>
          <w:p w:rsidR="00EB2167" w:rsidRPr="0023161C" w:rsidRDefault="00EB2167" w:rsidP="00363A2C">
            <w:pPr>
              <w:jc w:val="center"/>
              <w:rPr>
                <w:sz w:val="20"/>
                <w:szCs w:val="20"/>
              </w:rPr>
            </w:pPr>
          </w:p>
        </w:tc>
      </w:tr>
      <w:tr w:rsidR="00EB2167" w:rsidTr="0040122E">
        <w:trPr>
          <w:gridAfter w:val="1"/>
          <w:wAfter w:w="217" w:type="pct"/>
          <w:trHeight w:val="530"/>
          <w:jc w:val="center"/>
        </w:trPr>
        <w:tc>
          <w:tcPr>
            <w:tcW w:w="228" w:type="pct"/>
            <w:vAlign w:val="center"/>
          </w:tcPr>
          <w:p w:rsidR="00EB2167" w:rsidRDefault="00EB2167" w:rsidP="00363A2C">
            <w:pPr>
              <w:jc w:val="center"/>
            </w:pPr>
          </w:p>
        </w:tc>
        <w:tc>
          <w:tcPr>
            <w:tcW w:w="3742" w:type="pct"/>
            <w:vAlign w:val="center"/>
          </w:tcPr>
          <w:p w:rsidR="00EB2167" w:rsidRPr="00596BA9" w:rsidRDefault="00EB2167" w:rsidP="009C3B34">
            <w:pPr>
              <w:pStyle w:val="ListParagraph"/>
              <w:numPr>
                <w:ilvl w:val="0"/>
                <w:numId w:val="2"/>
              </w:numPr>
              <w:rPr>
                <w:sz w:val="21"/>
                <w:szCs w:val="21"/>
              </w:rPr>
            </w:pPr>
            <w:r w:rsidRPr="002C23D3">
              <w:t>Review of medical screening forms by qualified health personnel as designated by the physician;</w:t>
            </w:r>
          </w:p>
        </w:tc>
        <w:tc>
          <w:tcPr>
            <w:tcW w:w="379" w:type="pct"/>
            <w:vAlign w:val="center"/>
          </w:tcPr>
          <w:p w:rsidR="00EB2167" w:rsidRPr="00934F32" w:rsidRDefault="00EB2167" w:rsidP="00363A2C">
            <w:pPr>
              <w:jc w:val="center"/>
              <w:rPr>
                <w:sz w:val="20"/>
                <w:szCs w:val="20"/>
              </w:rPr>
            </w:pPr>
            <w:r>
              <w:rPr>
                <w:sz w:val="20"/>
                <w:szCs w:val="20"/>
              </w:rPr>
              <w:t>7.05(a)</w:t>
            </w:r>
          </w:p>
        </w:tc>
        <w:tc>
          <w:tcPr>
            <w:tcW w:w="217" w:type="pct"/>
            <w:vAlign w:val="center"/>
          </w:tcPr>
          <w:p w:rsidR="00EB2167" w:rsidRPr="0023161C" w:rsidRDefault="00EB2167"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EB2167" w:rsidRPr="0023161C" w:rsidRDefault="00EB2167"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EB2167" w:rsidTr="0040122E">
        <w:trPr>
          <w:gridAfter w:val="1"/>
          <w:wAfter w:w="217" w:type="pct"/>
          <w:jc w:val="center"/>
        </w:trPr>
        <w:tc>
          <w:tcPr>
            <w:tcW w:w="228" w:type="pct"/>
            <w:vAlign w:val="center"/>
          </w:tcPr>
          <w:p w:rsidR="00EB2167" w:rsidRDefault="00EB2167" w:rsidP="00363A2C">
            <w:pPr>
              <w:jc w:val="center"/>
            </w:pPr>
          </w:p>
        </w:tc>
        <w:tc>
          <w:tcPr>
            <w:tcW w:w="3742" w:type="pct"/>
            <w:vAlign w:val="center"/>
          </w:tcPr>
          <w:p w:rsidR="00EB2167" w:rsidRDefault="00EB2167" w:rsidP="009C3B34">
            <w:pPr>
              <w:pStyle w:val="ListParagraph"/>
              <w:numPr>
                <w:ilvl w:val="0"/>
                <w:numId w:val="2"/>
              </w:numPr>
            </w:pPr>
            <w:r>
              <w:t>Collection of additional data to complete the medical, dental, and psychiatric histories, including a gynecological history for females;</w:t>
            </w:r>
          </w:p>
        </w:tc>
        <w:tc>
          <w:tcPr>
            <w:tcW w:w="379" w:type="pct"/>
            <w:vAlign w:val="center"/>
          </w:tcPr>
          <w:p w:rsidR="00EB2167" w:rsidRPr="00934F32" w:rsidRDefault="00EB2167" w:rsidP="00363A2C">
            <w:pPr>
              <w:jc w:val="center"/>
              <w:rPr>
                <w:sz w:val="20"/>
                <w:szCs w:val="20"/>
              </w:rPr>
            </w:pPr>
            <w:r>
              <w:rPr>
                <w:sz w:val="20"/>
                <w:szCs w:val="20"/>
              </w:rPr>
              <w:t>7.05(b)</w:t>
            </w:r>
          </w:p>
        </w:tc>
        <w:tc>
          <w:tcPr>
            <w:tcW w:w="217" w:type="pct"/>
            <w:vAlign w:val="center"/>
          </w:tcPr>
          <w:p w:rsidR="00EB2167" w:rsidRPr="0023161C" w:rsidRDefault="00EB2167"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EB2167" w:rsidRPr="0023161C" w:rsidRDefault="00EB2167"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EB2167" w:rsidTr="0040122E">
        <w:trPr>
          <w:gridAfter w:val="1"/>
          <w:wAfter w:w="217" w:type="pct"/>
          <w:jc w:val="center"/>
        </w:trPr>
        <w:tc>
          <w:tcPr>
            <w:tcW w:w="228" w:type="pct"/>
            <w:vAlign w:val="center"/>
          </w:tcPr>
          <w:p w:rsidR="00EB2167" w:rsidRDefault="00EB2167" w:rsidP="00363A2C">
            <w:pPr>
              <w:jc w:val="center"/>
            </w:pPr>
          </w:p>
        </w:tc>
        <w:tc>
          <w:tcPr>
            <w:tcW w:w="3742" w:type="pct"/>
            <w:vAlign w:val="center"/>
          </w:tcPr>
          <w:p w:rsidR="00EB2167" w:rsidRDefault="00EB2167" w:rsidP="009C3B34">
            <w:pPr>
              <w:pStyle w:val="ListParagraph"/>
              <w:numPr>
                <w:ilvl w:val="0"/>
                <w:numId w:val="2"/>
              </w:numPr>
            </w:pPr>
            <w:r>
              <w:t>Laboratory and diagnostic tests as determined necessary by the Health Authority to detect communicable disease, including sexually transmitted diseases and tuberculosis;</w:t>
            </w:r>
          </w:p>
        </w:tc>
        <w:tc>
          <w:tcPr>
            <w:tcW w:w="379" w:type="pct"/>
            <w:vAlign w:val="center"/>
          </w:tcPr>
          <w:p w:rsidR="00EB2167" w:rsidRPr="00934F32" w:rsidRDefault="00EB2167" w:rsidP="00363A2C">
            <w:pPr>
              <w:jc w:val="center"/>
              <w:rPr>
                <w:sz w:val="20"/>
                <w:szCs w:val="20"/>
              </w:rPr>
            </w:pPr>
            <w:r>
              <w:rPr>
                <w:sz w:val="20"/>
                <w:szCs w:val="20"/>
              </w:rPr>
              <w:t>7.05(c)</w:t>
            </w:r>
          </w:p>
        </w:tc>
        <w:tc>
          <w:tcPr>
            <w:tcW w:w="217" w:type="pct"/>
            <w:vAlign w:val="center"/>
          </w:tcPr>
          <w:p w:rsidR="00EB2167" w:rsidRPr="0023161C" w:rsidRDefault="00EB2167"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EB2167" w:rsidRPr="0023161C" w:rsidRDefault="00EB2167" w:rsidP="00363A2C">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EB2167" w:rsidTr="0040122E">
        <w:trPr>
          <w:gridAfter w:val="1"/>
          <w:wAfter w:w="217" w:type="pct"/>
          <w:jc w:val="center"/>
        </w:trPr>
        <w:tc>
          <w:tcPr>
            <w:tcW w:w="228" w:type="pct"/>
            <w:vAlign w:val="center"/>
          </w:tcPr>
          <w:p w:rsidR="00EB2167" w:rsidRDefault="00EB2167" w:rsidP="00363A2C">
            <w:pPr>
              <w:jc w:val="center"/>
            </w:pPr>
          </w:p>
        </w:tc>
        <w:tc>
          <w:tcPr>
            <w:tcW w:w="3742" w:type="pct"/>
            <w:vAlign w:val="center"/>
          </w:tcPr>
          <w:p w:rsidR="00EB2167" w:rsidRDefault="00EB2167" w:rsidP="009C3B34">
            <w:pPr>
              <w:pStyle w:val="ListParagraph"/>
              <w:numPr>
                <w:ilvl w:val="0"/>
                <w:numId w:val="2"/>
              </w:numPr>
            </w:pPr>
            <w:r>
              <w:t>Recording of height, weight, pulse, blood pressure and temperature;</w:t>
            </w:r>
          </w:p>
        </w:tc>
        <w:tc>
          <w:tcPr>
            <w:tcW w:w="379" w:type="pct"/>
            <w:vAlign w:val="center"/>
          </w:tcPr>
          <w:p w:rsidR="00EB2167" w:rsidRPr="00934F32" w:rsidRDefault="00EB2167" w:rsidP="00363A2C">
            <w:pPr>
              <w:jc w:val="center"/>
              <w:rPr>
                <w:sz w:val="20"/>
                <w:szCs w:val="20"/>
              </w:rPr>
            </w:pPr>
            <w:r>
              <w:rPr>
                <w:sz w:val="20"/>
                <w:szCs w:val="20"/>
              </w:rPr>
              <w:t>7.05(d)</w:t>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EB2167" w:rsidTr="0040122E">
        <w:trPr>
          <w:gridAfter w:val="1"/>
          <w:wAfter w:w="217" w:type="pct"/>
          <w:jc w:val="center"/>
        </w:trPr>
        <w:tc>
          <w:tcPr>
            <w:tcW w:w="228" w:type="pct"/>
            <w:vAlign w:val="center"/>
          </w:tcPr>
          <w:p w:rsidR="00EB2167" w:rsidRDefault="00EB2167" w:rsidP="00363A2C">
            <w:pPr>
              <w:jc w:val="center"/>
            </w:pPr>
          </w:p>
        </w:tc>
        <w:tc>
          <w:tcPr>
            <w:tcW w:w="3742" w:type="pct"/>
            <w:vAlign w:val="center"/>
          </w:tcPr>
          <w:p w:rsidR="00EB2167" w:rsidRDefault="00EB2167" w:rsidP="009C3B34">
            <w:pPr>
              <w:pStyle w:val="ListParagraph"/>
              <w:numPr>
                <w:ilvl w:val="0"/>
                <w:numId w:val="2"/>
              </w:numPr>
            </w:pPr>
            <w:r>
              <w:t>Other tests and examinations as deemed appropriate;</w:t>
            </w:r>
          </w:p>
        </w:tc>
        <w:tc>
          <w:tcPr>
            <w:tcW w:w="379" w:type="pct"/>
            <w:vAlign w:val="center"/>
          </w:tcPr>
          <w:p w:rsidR="00EB2167" w:rsidRPr="00934F32" w:rsidRDefault="00EB2167" w:rsidP="00363A2C">
            <w:pPr>
              <w:jc w:val="center"/>
              <w:rPr>
                <w:sz w:val="20"/>
                <w:szCs w:val="20"/>
              </w:rPr>
            </w:pPr>
            <w:r>
              <w:rPr>
                <w:sz w:val="20"/>
                <w:szCs w:val="20"/>
              </w:rPr>
              <w:t>7.05(e)</w:t>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EB2167" w:rsidTr="0040122E">
        <w:trPr>
          <w:gridAfter w:val="1"/>
          <w:wAfter w:w="217" w:type="pct"/>
          <w:jc w:val="center"/>
        </w:trPr>
        <w:tc>
          <w:tcPr>
            <w:tcW w:w="228" w:type="pct"/>
            <w:vAlign w:val="center"/>
          </w:tcPr>
          <w:p w:rsidR="00EB2167" w:rsidRDefault="00EB2167" w:rsidP="00363A2C">
            <w:pPr>
              <w:jc w:val="center"/>
            </w:pPr>
          </w:p>
        </w:tc>
        <w:tc>
          <w:tcPr>
            <w:tcW w:w="3742" w:type="pct"/>
            <w:vAlign w:val="center"/>
          </w:tcPr>
          <w:p w:rsidR="00EB2167" w:rsidRDefault="00EB2167" w:rsidP="009C3B34">
            <w:pPr>
              <w:pStyle w:val="ListParagraph"/>
              <w:numPr>
                <w:ilvl w:val="0"/>
                <w:numId w:val="2"/>
              </w:numPr>
            </w:pPr>
            <w:r>
              <w:t>Medical examination with comments about mental and dental status;</w:t>
            </w:r>
          </w:p>
        </w:tc>
        <w:tc>
          <w:tcPr>
            <w:tcW w:w="379" w:type="pct"/>
            <w:vAlign w:val="center"/>
          </w:tcPr>
          <w:p w:rsidR="00EB2167" w:rsidRPr="00934F32" w:rsidRDefault="00EB2167" w:rsidP="00363A2C">
            <w:pPr>
              <w:jc w:val="center"/>
              <w:rPr>
                <w:sz w:val="20"/>
                <w:szCs w:val="20"/>
              </w:rPr>
            </w:pPr>
            <w:r>
              <w:rPr>
                <w:sz w:val="20"/>
                <w:szCs w:val="20"/>
              </w:rPr>
              <w:t>7.05(f)</w:t>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EB2167" w:rsidTr="0040122E">
        <w:trPr>
          <w:gridAfter w:val="1"/>
          <w:wAfter w:w="217" w:type="pct"/>
          <w:jc w:val="center"/>
        </w:trPr>
        <w:tc>
          <w:tcPr>
            <w:tcW w:w="228" w:type="pct"/>
            <w:vAlign w:val="center"/>
          </w:tcPr>
          <w:p w:rsidR="00EB2167" w:rsidRDefault="00EB2167" w:rsidP="00626E87">
            <w:pPr>
              <w:jc w:val="center"/>
            </w:pPr>
          </w:p>
        </w:tc>
        <w:tc>
          <w:tcPr>
            <w:tcW w:w="3742" w:type="pct"/>
            <w:vAlign w:val="center"/>
          </w:tcPr>
          <w:p w:rsidR="00EB2167" w:rsidRDefault="00EB2167" w:rsidP="00626E87">
            <w:pPr>
              <w:pStyle w:val="ListParagraph"/>
              <w:numPr>
                <w:ilvl w:val="0"/>
                <w:numId w:val="2"/>
              </w:numPr>
            </w:pPr>
            <w:r>
              <w:t>Review of the results of the medical examination, tests and identification of problems by a physician or an advanced registered nurse practitioner when required  by procedures as referenced in 7.02 (i) of this standard</w:t>
            </w:r>
          </w:p>
        </w:tc>
        <w:tc>
          <w:tcPr>
            <w:tcW w:w="379" w:type="pct"/>
            <w:vAlign w:val="center"/>
          </w:tcPr>
          <w:p w:rsidR="00EB2167" w:rsidRPr="00934F32" w:rsidRDefault="00EB2167" w:rsidP="00626E87">
            <w:pPr>
              <w:jc w:val="center"/>
              <w:rPr>
                <w:sz w:val="20"/>
                <w:szCs w:val="20"/>
              </w:rPr>
            </w:pPr>
            <w:r>
              <w:rPr>
                <w:sz w:val="20"/>
                <w:szCs w:val="20"/>
              </w:rPr>
              <w:t>7.05(g)</w:t>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EB2167" w:rsidTr="0040122E">
        <w:trPr>
          <w:gridAfter w:val="1"/>
          <w:wAfter w:w="217" w:type="pct"/>
          <w:jc w:val="center"/>
        </w:trPr>
        <w:tc>
          <w:tcPr>
            <w:tcW w:w="228" w:type="pct"/>
            <w:vAlign w:val="center"/>
          </w:tcPr>
          <w:p w:rsidR="00EB2167" w:rsidRDefault="00EB2167" w:rsidP="00626E87">
            <w:pPr>
              <w:jc w:val="center"/>
            </w:pPr>
          </w:p>
        </w:tc>
        <w:tc>
          <w:tcPr>
            <w:tcW w:w="3742" w:type="pct"/>
            <w:vAlign w:val="center"/>
          </w:tcPr>
          <w:p w:rsidR="00EB2167" w:rsidRDefault="00EB2167" w:rsidP="00626E87">
            <w:pPr>
              <w:pStyle w:val="ListParagraph"/>
              <w:numPr>
                <w:ilvl w:val="0"/>
                <w:numId w:val="2"/>
              </w:numPr>
            </w:pPr>
            <w:r>
              <w:t>The facility policy and procedure requiring a health appraisal contained in the standard operating procedure for the medical section.</w:t>
            </w:r>
          </w:p>
        </w:tc>
        <w:tc>
          <w:tcPr>
            <w:tcW w:w="379" w:type="pct"/>
            <w:vAlign w:val="center"/>
          </w:tcPr>
          <w:p w:rsidR="00EB2167" w:rsidRPr="00934F32" w:rsidRDefault="00EB2167" w:rsidP="00626E87">
            <w:pPr>
              <w:jc w:val="center"/>
              <w:rPr>
                <w:sz w:val="20"/>
                <w:szCs w:val="20"/>
              </w:rPr>
            </w:pPr>
            <w:r>
              <w:rPr>
                <w:sz w:val="20"/>
                <w:szCs w:val="20"/>
              </w:rPr>
              <w:t>7.05(h)</w:t>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EB2167" w:rsidTr="0040122E">
        <w:trPr>
          <w:gridAfter w:val="3"/>
          <w:wAfter w:w="651" w:type="pct"/>
          <w:jc w:val="center"/>
        </w:trPr>
        <w:tc>
          <w:tcPr>
            <w:tcW w:w="228" w:type="pct"/>
            <w:vAlign w:val="center"/>
          </w:tcPr>
          <w:p w:rsidR="00EB2167" w:rsidRDefault="00EB2167" w:rsidP="00626E87">
            <w:pPr>
              <w:jc w:val="center"/>
            </w:pPr>
          </w:p>
        </w:tc>
        <w:tc>
          <w:tcPr>
            <w:tcW w:w="3742" w:type="pct"/>
            <w:vAlign w:val="center"/>
          </w:tcPr>
          <w:p w:rsidR="00EB2167" w:rsidRDefault="00EB2167" w:rsidP="00720AFA">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EB2167" w:rsidP="00626E87">
            <w:pPr>
              <w:jc w:val="center"/>
              <w:rPr>
                <w:sz w:val="20"/>
                <w:szCs w:val="20"/>
              </w:rPr>
            </w:pPr>
          </w:p>
        </w:tc>
      </w:tr>
      <w:tr w:rsidR="00EB2167" w:rsidTr="0040122E">
        <w:trPr>
          <w:gridAfter w:val="1"/>
          <w:wAfter w:w="217" w:type="pct"/>
          <w:jc w:val="center"/>
        </w:trPr>
        <w:tc>
          <w:tcPr>
            <w:tcW w:w="228" w:type="pct"/>
            <w:vAlign w:val="center"/>
          </w:tcPr>
          <w:p w:rsidR="00EB2167" w:rsidRDefault="00EB2167" w:rsidP="00626E87">
            <w:pPr>
              <w:jc w:val="center"/>
            </w:pPr>
            <w:r>
              <w:t>8</w:t>
            </w:r>
          </w:p>
        </w:tc>
        <w:tc>
          <w:tcPr>
            <w:tcW w:w="3742" w:type="pct"/>
            <w:vAlign w:val="center"/>
          </w:tcPr>
          <w:p w:rsidR="00EB2167" w:rsidRDefault="00EB2167" w:rsidP="00626E87">
            <w:r>
              <w:t>Does the facility have an agreement or understanding with one or more health care providers to provide regular or emergency services within the facility or at a designated location?</w:t>
            </w:r>
          </w:p>
          <w:p w:rsidR="00EB2167" w:rsidRDefault="00EB2167" w:rsidP="00626E87">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EB2167" w:rsidP="009905CB">
            <w:pPr>
              <w:jc w:val="center"/>
              <w:rPr>
                <w:sz w:val="20"/>
                <w:szCs w:val="20"/>
              </w:rPr>
            </w:pPr>
            <w:r w:rsidRPr="00934F32">
              <w:rPr>
                <w:sz w:val="20"/>
                <w:szCs w:val="20"/>
              </w:rPr>
              <w:t>7.06</w:t>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EB2167" w:rsidTr="0040122E">
        <w:trPr>
          <w:gridAfter w:val="1"/>
          <w:wAfter w:w="217" w:type="pct"/>
          <w:jc w:val="center"/>
        </w:trPr>
        <w:tc>
          <w:tcPr>
            <w:tcW w:w="228" w:type="pct"/>
            <w:vAlign w:val="center"/>
          </w:tcPr>
          <w:p w:rsidR="00EB2167" w:rsidRDefault="00EB2167" w:rsidP="00626E87">
            <w:pPr>
              <w:jc w:val="center"/>
            </w:pPr>
            <w:r>
              <w:t>9</w:t>
            </w:r>
          </w:p>
        </w:tc>
        <w:tc>
          <w:tcPr>
            <w:tcW w:w="3742" w:type="pct"/>
            <w:vAlign w:val="center"/>
          </w:tcPr>
          <w:p w:rsidR="00EB2167" w:rsidRDefault="00EB2167" w:rsidP="00626E87">
            <w:r>
              <w:t>Is a list of names, phone numbers, and call days of emergency health care providers available at each facility?</w:t>
            </w:r>
          </w:p>
          <w:p w:rsidR="00EB2167" w:rsidRDefault="00EB2167" w:rsidP="00626E87">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EB2167" w:rsidP="00626E87">
            <w:pPr>
              <w:jc w:val="center"/>
              <w:rPr>
                <w:sz w:val="20"/>
                <w:szCs w:val="20"/>
              </w:rPr>
            </w:pPr>
            <w:r w:rsidRPr="00934F32">
              <w:rPr>
                <w:sz w:val="20"/>
                <w:szCs w:val="20"/>
              </w:rPr>
              <w:t>7.07</w:t>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EB2167" w:rsidTr="0040122E">
        <w:trPr>
          <w:gridAfter w:val="1"/>
          <w:wAfter w:w="217" w:type="pct"/>
          <w:trHeight w:val="647"/>
          <w:jc w:val="center"/>
        </w:trPr>
        <w:tc>
          <w:tcPr>
            <w:tcW w:w="228" w:type="pct"/>
            <w:vAlign w:val="center"/>
          </w:tcPr>
          <w:p w:rsidR="00EB2167" w:rsidRPr="007F52CF" w:rsidRDefault="00EB2167" w:rsidP="00626E87">
            <w:pPr>
              <w:jc w:val="center"/>
              <w:rPr>
                <w:b/>
              </w:rPr>
            </w:pPr>
            <w:r w:rsidRPr="007F52CF">
              <w:rPr>
                <w:b/>
              </w:rPr>
              <w:t>10</w:t>
            </w:r>
          </w:p>
        </w:tc>
        <w:tc>
          <w:tcPr>
            <w:tcW w:w="3742" w:type="pct"/>
            <w:vAlign w:val="center"/>
          </w:tcPr>
          <w:p w:rsidR="00EB2167" w:rsidRDefault="00EB2167" w:rsidP="00626E87">
            <w:pPr>
              <w:rPr>
                <w:b/>
                <w:i/>
              </w:rPr>
            </w:pPr>
            <w:r>
              <w:rPr>
                <w:b/>
                <w:i/>
              </w:rPr>
              <w:t>Is staff trained in the delivery of emergency first aid care and CPR on duty in the facility at all times?</w:t>
            </w:r>
          </w:p>
          <w:p w:rsidR="00EB2167" w:rsidRPr="007F52CF" w:rsidRDefault="00EB2167" w:rsidP="00ED13F8">
            <w:pPr>
              <w:rPr>
                <w:b/>
                <w:i/>
              </w:rPr>
            </w:pPr>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c>
          <w:tcPr>
            <w:tcW w:w="379" w:type="pct"/>
            <w:vAlign w:val="center"/>
          </w:tcPr>
          <w:p w:rsidR="00EB2167" w:rsidRPr="00934F32" w:rsidRDefault="00EB2167" w:rsidP="00626E87">
            <w:pPr>
              <w:jc w:val="center"/>
              <w:rPr>
                <w:sz w:val="20"/>
                <w:szCs w:val="20"/>
              </w:rPr>
            </w:pPr>
            <w:r w:rsidRPr="00934F32">
              <w:rPr>
                <w:sz w:val="20"/>
                <w:szCs w:val="20"/>
              </w:rPr>
              <w:t>7.08</w:t>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EB2167" w:rsidTr="0040122E">
        <w:trPr>
          <w:gridAfter w:val="1"/>
          <w:wAfter w:w="217" w:type="pct"/>
          <w:jc w:val="center"/>
        </w:trPr>
        <w:tc>
          <w:tcPr>
            <w:tcW w:w="228" w:type="pct"/>
            <w:vAlign w:val="center"/>
          </w:tcPr>
          <w:p w:rsidR="00EB2167" w:rsidRPr="007F52CF" w:rsidRDefault="00EB2167" w:rsidP="00626E87">
            <w:pPr>
              <w:jc w:val="center"/>
              <w:rPr>
                <w:b/>
              </w:rPr>
            </w:pPr>
            <w:r>
              <w:rPr>
                <w:b/>
              </w:rPr>
              <w:t>11</w:t>
            </w:r>
          </w:p>
        </w:tc>
        <w:tc>
          <w:tcPr>
            <w:tcW w:w="3742" w:type="pct"/>
            <w:vAlign w:val="center"/>
          </w:tcPr>
          <w:p w:rsidR="00EB2167" w:rsidRDefault="00EB2167" w:rsidP="00626E87">
            <w:pPr>
              <w:rPr>
                <w:b/>
                <w:i/>
              </w:rPr>
            </w:pPr>
            <w:r>
              <w:rPr>
                <w:b/>
                <w:i/>
              </w:rPr>
              <w:t>Are first aid supplies, as designated by the Health Authority, readily available to medical or security staff in the facility at all times?</w:t>
            </w:r>
          </w:p>
          <w:p w:rsidR="00EB2167" w:rsidRPr="007F52CF" w:rsidRDefault="00EB2167" w:rsidP="00626E87">
            <w:pPr>
              <w:rPr>
                <w:b/>
                <w:i/>
              </w:rPr>
            </w:pPr>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EB2167" w:rsidP="00626E87">
            <w:pPr>
              <w:jc w:val="center"/>
              <w:rPr>
                <w:sz w:val="20"/>
                <w:szCs w:val="20"/>
              </w:rPr>
            </w:pPr>
            <w:r w:rsidRPr="00934F32">
              <w:rPr>
                <w:sz w:val="20"/>
                <w:szCs w:val="20"/>
              </w:rPr>
              <w:t>7.08</w:t>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EB2167" w:rsidTr="0040122E">
        <w:trPr>
          <w:gridAfter w:val="1"/>
          <w:wAfter w:w="217" w:type="pct"/>
          <w:trHeight w:val="548"/>
          <w:jc w:val="center"/>
        </w:trPr>
        <w:tc>
          <w:tcPr>
            <w:tcW w:w="228" w:type="pct"/>
            <w:vAlign w:val="center"/>
          </w:tcPr>
          <w:p w:rsidR="00EB2167" w:rsidRDefault="00EB2167" w:rsidP="00AD384A">
            <w:pPr>
              <w:jc w:val="center"/>
            </w:pPr>
            <w:r>
              <w:t>12</w:t>
            </w:r>
          </w:p>
        </w:tc>
        <w:tc>
          <w:tcPr>
            <w:tcW w:w="3742" w:type="pct"/>
            <w:vAlign w:val="center"/>
          </w:tcPr>
          <w:p w:rsidR="00EB2167" w:rsidRPr="009905CB" w:rsidRDefault="00EB2167" w:rsidP="00AD384A">
            <w:pPr>
              <w:rPr>
                <w:b/>
                <w:i/>
              </w:rPr>
            </w:pPr>
            <w:r w:rsidRPr="009905CB">
              <w:rPr>
                <w:b/>
                <w:i/>
              </w:rPr>
              <w:t>Does the Health Authority or designee inspect all first aid supplies monthly?</w:t>
            </w:r>
          </w:p>
          <w:p w:rsidR="00EB2167" w:rsidRDefault="00EB2167" w:rsidP="00AD384A">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EB2167" w:rsidP="00AD384A">
            <w:pPr>
              <w:jc w:val="center"/>
              <w:rPr>
                <w:sz w:val="20"/>
                <w:szCs w:val="20"/>
              </w:rPr>
            </w:pPr>
            <w:r w:rsidRPr="00934F32">
              <w:rPr>
                <w:sz w:val="20"/>
                <w:szCs w:val="20"/>
              </w:rPr>
              <w:t>7.08</w:t>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EB2167" w:rsidTr="0040122E">
        <w:trPr>
          <w:gridAfter w:val="1"/>
          <w:wAfter w:w="217" w:type="pct"/>
          <w:jc w:val="center"/>
        </w:trPr>
        <w:tc>
          <w:tcPr>
            <w:tcW w:w="228" w:type="pct"/>
            <w:vAlign w:val="center"/>
          </w:tcPr>
          <w:p w:rsidR="00EB2167" w:rsidRDefault="00EB2167" w:rsidP="00AD384A">
            <w:pPr>
              <w:jc w:val="center"/>
            </w:pPr>
            <w:r>
              <w:t>13</w:t>
            </w:r>
          </w:p>
        </w:tc>
        <w:tc>
          <w:tcPr>
            <w:tcW w:w="3742" w:type="pct"/>
            <w:vAlign w:val="center"/>
          </w:tcPr>
          <w:p w:rsidR="00EB2167" w:rsidRDefault="00EB2167" w:rsidP="007F52CF">
            <w:r>
              <w:t xml:space="preserve">Is a procedure established and maintained for inmates to confidentially request medical assistance which may or may not result in a formal clinic visit. </w:t>
            </w:r>
          </w:p>
          <w:p w:rsidR="00EB2167" w:rsidRDefault="00EB2167" w:rsidP="00ED13F8">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c>
          <w:tcPr>
            <w:tcW w:w="379" w:type="pct"/>
            <w:vAlign w:val="center"/>
          </w:tcPr>
          <w:p w:rsidR="00EB2167" w:rsidRPr="00934F32" w:rsidRDefault="00EB2167" w:rsidP="00AD384A">
            <w:pPr>
              <w:jc w:val="center"/>
              <w:rPr>
                <w:sz w:val="20"/>
                <w:szCs w:val="20"/>
              </w:rPr>
            </w:pPr>
            <w:r>
              <w:rPr>
                <w:sz w:val="20"/>
                <w:szCs w:val="20"/>
              </w:rPr>
              <w:t>7.09</w:t>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EB2167" w:rsidRPr="0023161C" w:rsidRDefault="00EB2167" w:rsidP="00626E87">
            <w:pPr>
              <w:jc w:val="center"/>
              <w:rPr>
                <w:sz w:val="20"/>
                <w:szCs w:val="20"/>
              </w:rP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EB2167" w:rsidTr="0040122E">
        <w:trPr>
          <w:gridAfter w:val="1"/>
          <w:wAfter w:w="217" w:type="pct"/>
          <w:trHeight w:val="377"/>
          <w:jc w:val="center"/>
        </w:trPr>
        <w:tc>
          <w:tcPr>
            <w:tcW w:w="228" w:type="pct"/>
            <w:vAlign w:val="center"/>
          </w:tcPr>
          <w:p w:rsidR="00EB2167" w:rsidRDefault="00EB2167" w:rsidP="007F4CC2">
            <w:pPr>
              <w:jc w:val="center"/>
            </w:pPr>
            <w:r>
              <w:t>14</w:t>
            </w:r>
          </w:p>
        </w:tc>
        <w:tc>
          <w:tcPr>
            <w:tcW w:w="3742" w:type="pct"/>
            <w:vAlign w:val="center"/>
          </w:tcPr>
          <w:p w:rsidR="00EB2167" w:rsidRDefault="00EB2167" w:rsidP="00611F70">
            <w:r>
              <w:t xml:space="preserve"> Medical requests are screened on a daily basis by medically trained personnel and appropriate referrals made for non-emergent illness or injury. As necessary through a protocol supervised by the Health Authority or designee.</w:t>
            </w:r>
          </w:p>
          <w:p w:rsidR="00EB2167" w:rsidRDefault="00EB2167" w:rsidP="00611F70">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EB2167" w:rsidP="0092337E">
            <w:pPr>
              <w:jc w:val="center"/>
              <w:rPr>
                <w:sz w:val="20"/>
                <w:szCs w:val="20"/>
              </w:rPr>
            </w:pPr>
            <w:r>
              <w:rPr>
                <w:sz w:val="20"/>
                <w:szCs w:val="20"/>
              </w:rPr>
              <w:t>7.09</w:t>
            </w:r>
          </w:p>
        </w:tc>
        <w:tc>
          <w:tcPr>
            <w:tcW w:w="217" w:type="pct"/>
            <w:vAlign w:val="center"/>
          </w:tcPr>
          <w:p w:rsidR="00EB2167" w:rsidRDefault="00EB2167" w:rsidP="00AD384A">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B2167" w:rsidRDefault="00EB2167" w:rsidP="00AD384A">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EB2167" w:rsidTr="0040122E">
        <w:trPr>
          <w:gridAfter w:val="1"/>
          <w:wAfter w:w="217" w:type="pct"/>
          <w:trHeight w:val="350"/>
          <w:jc w:val="center"/>
        </w:trPr>
        <w:tc>
          <w:tcPr>
            <w:tcW w:w="228" w:type="pct"/>
            <w:vAlign w:val="center"/>
          </w:tcPr>
          <w:p w:rsidR="00EB2167" w:rsidRDefault="00EB2167" w:rsidP="00AD384A">
            <w:pPr>
              <w:jc w:val="center"/>
            </w:pPr>
            <w:r>
              <w:t>15</w:t>
            </w:r>
          </w:p>
        </w:tc>
        <w:tc>
          <w:tcPr>
            <w:tcW w:w="3742" w:type="pct"/>
            <w:vAlign w:val="center"/>
          </w:tcPr>
          <w:p w:rsidR="00EB2167" w:rsidRDefault="00EB2167" w:rsidP="00FC6B4A">
            <w:r>
              <w:t xml:space="preserve">Is treatment initiated when appropriate and within a time frame provided by the Health Authority? </w:t>
            </w:r>
          </w:p>
          <w:p w:rsidR="00EB2167" w:rsidRDefault="00EB2167" w:rsidP="00FC6B4A">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EB2167" w:rsidP="00AD384A">
            <w:pPr>
              <w:jc w:val="center"/>
              <w:rPr>
                <w:sz w:val="20"/>
                <w:szCs w:val="20"/>
              </w:rPr>
            </w:pPr>
            <w:r>
              <w:rPr>
                <w:sz w:val="20"/>
                <w:szCs w:val="20"/>
              </w:rPr>
              <w:t>7.09</w:t>
            </w:r>
          </w:p>
        </w:tc>
        <w:tc>
          <w:tcPr>
            <w:tcW w:w="217" w:type="pct"/>
            <w:vAlign w:val="center"/>
          </w:tcPr>
          <w:p w:rsidR="00EB2167" w:rsidRDefault="00EB2167" w:rsidP="00AD384A">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B2167" w:rsidRDefault="00EB2167" w:rsidP="00AD384A">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EB2167" w:rsidTr="0040122E">
        <w:trPr>
          <w:gridAfter w:val="1"/>
          <w:wAfter w:w="217" w:type="pct"/>
          <w:trHeight w:val="602"/>
          <w:jc w:val="center"/>
        </w:trPr>
        <w:tc>
          <w:tcPr>
            <w:tcW w:w="228" w:type="pct"/>
            <w:vAlign w:val="center"/>
          </w:tcPr>
          <w:p w:rsidR="00EB2167" w:rsidRDefault="00EB2167" w:rsidP="00AD384A">
            <w:pPr>
              <w:jc w:val="center"/>
            </w:pPr>
            <w:r>
              <w:t>16</w:t>
            </w:r>
          </w:p>
        </w:tc>
        <w:tc>
          <w:tcPr>
            <w:tcW w:w="3742" w:type="pct"/>
            <w:vAlign w:val="center"/>
          </w:tcPr>
          <w:p w:rsidR="00EB2167" w:rsidRDefault="00EB2167" w:rsidP="00FC6B4A">
            <w:r>
              <w:t>Does the facility have an agreement or understanding with a licensed Dentist to provide emergency dental care?</w:t>
            </w:r>
          </w:p>
          <w:p w:rsidR="00EB2167" w:rsidRPr="00596BA9" w:rsidRDefault="00EB2167" w:rsidP="00ED13F8">
            <w:r>
              <w:t xml:space="preserve">Comments: </w:t>
            </w:r>
            <w:r w:rsidRPr="001E0034">
              <w:rPr>
                <w:rFonts w:ascii="Tahoma" w:hAnsi="Tahoma" w:cs="Tahoma"/>
              </w:rPr>
              <w:fldChar w:fldCharType="begin">
                <w:ffData>
                  <w:name w:val="Text4"/>
                  <w:enabled/>
                  <w:calcOnExit w:val="0"/>
                  <w:textInput>
                    <w:maxLength w:val="58"/>
                  </w:textInput>
                </w:ffData>
              </w:fldChar>
            </w:r>
            <w:r w:rsidRPr="001E0034">
              <w:rPr>
                <w:rFonts w:ascii="Tahoma" w:hAnsi="Tahoma" w:cs="Tahoma"/>
              </w:rPr>
              <w:instrText xml:space="preserve"> FORMTEXT </w:instrText>
            </w:r>
            <w:r w:rsidRPr="001E0034">
              <w:rPr>
                <w:rFonts w:ascii="Tahoma" w:hAnsi="Tahoma" w:cs="Tahoma"/>
              </w:rPr>
            </w:r>
            <w:r w:rsidRPr="001E0034">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sidRPr="001E0034">
              <w:rPr>
                <w:rFonts w:ascii="Tahoma" w:hAnsi="Tahoma" w:cs="Tahoma"/>
              </w:rPr>
              <w:fldChar w:fldCharType="end"/>
            </w:r>
          </w:p>
        </w:tc>
        <w:tc>
          <w:tcPr>
            <w:tcW w:w="379" w:type="pct"/>
            <w:vAlign w:val="center"/>
          </w:tcPr>
          <w:p w:rsidR="00EB2167" w:rsidRPr="00934F32" w:rsidRDefault="00EB2167" w:rsidP="00AD384A">
            <w:pPr>
              <w:jc w:val="center"/>
              <w:rPr>
                <w:sz w:val="20"/>
                <w:szCs w:val="20"/>
              </w:rPr>
            </w:pPr>
            <w:r>
              <w:rPr>
                <w:sz w:val="20"/>
                <w:szCs w:val="20"/>
              </w:rPr>
              <w:t>7.10</w:t>
            </w:r>
          </w:p>
        </w:tc>
        <w:tc>
          <w:tcPr>
            <w:tcW w:w="217" w:type="pct"/>
            <w:vAlign w:val="center"/>
          </w:tcPr>
          <w:p w:rsidR="00EB2167" w:rsidRDefault="00EB2167" w:rsidP="00AD384A">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B2167" w:rsidRDefault="00EB2167" w:rsidP="00AD384A">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EB2167" w:rsidTr="0040122E">
        <w:trPr>
          <w:gridAfter w:val="3"/>
          <w:wAfter w:w="651" w:type="pct"/>
          <w:jc w:val="center"/>
        </w:trPr>
        <w:tc>
          <w:tcPr>
            <w:tcW w:w="228" w:type="pct"/>
            <w:vAlign w:val="center"/>
          </w:tcPr>
          <w:p w:rsidR="00EB2167" w:rsidRDefault="00EB2167" w:rsidP="00AD384A">
            <w:pPr>
              <w:jc w:val="center"/>
            </w:pPr>
            <w:r>
              <w:t>17</w:t>
            </w:r>
          </w:p>
        </w:tc>
        <w:tc>
          <w:tcPr>
            <w:tcW w:w="3742" w:type="pct"/>
            <w:vAlign w:val="center"/>
          </w:tcPr>
          <w:p w:rsidR="00EB2167" w:rsidRDefault="00EB2167" w:rsidP="00FC6B4A">
            <w:r>
              <w:t>Does the facility’s standard operating procedures for the proper management of pharmaceuticals include:</w:t>
            </w:r>
          </w:p>
        </w:tc>
        <w:tc>
          <w:tcPr>
            <w:tcW w:w="379" w:type="pct"/>
            <w:vAlign w:val="center"/>
          </w:tcPr>
          <w:p w:rsidR="00EB2167" w:rsidRPr="00934F32" w:rsidRDefault="00EB2167" w:rsidP="00AD384A">
            <w:pPr>
              <w:jc w:val="center"/>
              <w:rPr>
                <w:sz w:val="20"/>
                <w:szCs w:val="20"/>
              </w:rPr>
            </w:pPr>
          </w:p>
        </w:tc>
      </w:tr>
      <w:tr w:rsidR="00EB2167" w:rsidTr="0040122E">
        <w:trPr>
          <w:gridAfter w:val="1"/>
          <w:wAfter w:w="217" w:type="pct"/>
          <w:jc w:val="center"/>
        </w:trPr>
        <w:tc>
          <w:tcPr>
            <w:tcW w:w="228" w:type="pct"/>
            <w:vAlign w:val="center"/>
          </w:tcPr>
          <w:p w:rsidR="00EB2167" w:rsidRDefault="00EB2167" w:rsidP="00626E87">
            <w:pPr>
              <w:jc w:val="center"/>
            </w:pPr>
          </w:p>
        </w:tc>
        <w:tc>
          <w:tcPr>
            <w:tcW w:w="3742" w:type="pct"/>
            <w:vAlign w:val="center"/>
          </w:tcPr>
          <w:p w:rsidR="00EB2167" w:rsidRDefault="00EB2167" w:rsidP="00626E87">
            <w:pPr>
              <w:pStyle w:val="ListParagraph"/>
              <w:numPr>
                <w:ilvl w:val="0"/>
                <w:numId w:val="13"/>
              </w:numPr>
            </w:pPr>
            <w:r>
              <w:t>Adherence to federal and state regulations governing controlled substances;</w:t>
            </w:r>
          </w:p>
        </w:tc>
        <w:tc>
          <w:tcPr>
            <w:tcW w:w="379" w:type="pct"/>
            <w:vAlign w:val="center"/>
          </w:tcPr>
          <w:p w:rsidR="00EB2167" w:rsidRPr="00934F32" w:rsidRDefault="00EB2167" w:rsidP="00626E87">
            <w:pPr>
              <w:jc w:val="center"/>
              <w:rPr>
                <w:sz w:val="20"/>
                <w:szCs w:val="20"/>
              </w:rPr>
            </w:pPr>
            <w:r>
              <w:rPr>
                <w:sz w:val="20"/>
                <w:szCs w:val="20"/>
              </w:rPr>
              <w:t>7.11 (a)</w:t>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EB2167" w:rsidTr="0040122E">
        <w:trPr>
          <w:gridAfter w:val="1"/>
          <w:wAfter w:w="217" w:type="pct"/>
          <w:jc w:val="center"/>
        </w:trPr>
        <w:tc>
          <w:tcPr>
            <w:tcW w:w="228" w:type="pct"/>
            <w:vAlign w:val="center"/>
          </w:tcPr>
          <w:p w:rsidR="00EB2167" w:rsidRDefault="00EB2167" w:rsidP="00626E87">
            <w:pPr>
              <w:jc w:val="center"/>
            </w:pPr>
          </w:p>
        </w:tc>
        <w:tc>
          <w:tcPr>
            <w:tcW w:w="3742" w:type="pct"/>
            <w:vAlign w:val="center"/>
          </w:tcPr>
          <w:p w:rsidR="00EB2167" w:rsidRDefault="00EB2167" w:rsidP="00626E87">
            <w:pPr>
              <w:pStyle w:val="ListParagraph"/>
              <w:numPr>
                <w:ilvl w:val="0"/>
                <w:numId w:val="13"/>
              </w:numPr>
            </w:pPr>
            <w:r>
              <w:t>Maximum security storage and perpetual inventory of all controlled substances, syringes, needles, sharps and other instruments defined by the Health Authority.</w:t>
            </w:r>
          </w:p>
        </w:tc>
        <w:tc>
          <w:tcPr>
            <w:tcW w:w="379" w:type="pct"/>
            <w:vAlign w:val="center"/>
          </w:tcPr>
          <w:p w:rsidR="00EB2167" w:rsidRPr="00934F32" w:rsidRDefault="00EB2167" w:rsidP="00626E87">
            <w:pPr>
              <w:jc w:val="center"/>
              <w:rPr>
                <w:sz w:val="20"/>
                <w:szCs w:val="20"/>
              </w:rPr>
            </w:pPr>
            <w:r>
              <w:rPr>
                <w:sz w:val="20"/>
                <w:szCs w:val="20"/>
              </w:rPr>
              <w:t>7.11 (b)</w:t>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EB2167" w:rsidTr="0040122E">
        <w:trPr>
          <w:gridAfter w:val="3"/>
          <w:wAfter w:w="651" w:type="pct"/>
          <w:jc w:val="center"/>
        </w:trPr>
        <w:tc>
          <w:tcPr>
            <w:tcW w:w="228" w:type="pct"/>
            <w:vAlign w:val="center"/>
          </w:tcPr>
          <w:p w:rsidR="00EB2167" w:rsidRDefault="00EB2167" w:rsidP="00626E87">
            <w:pPr>
              <w:jc w:val="center"/>
            </w:pPr>
          </w:p>
        </w:tc>
        <w:tc>
          <w:tcPr>
            <w:tcW w:w="3742" w:type="pct"/>
            <w:vAlign w:val="center"/>
          </w:tcPr>
          <w:p w:rsidR="00EB2167" w:rsidRDefault="00EB2167" w:rsidP="00934F32">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EB2167" w:rsidP="00626E87">
            <w:pPr>
              <w:jc w:val="center"/>
              <w:rPr>
                <w:sz w:val="20"/>
                <w:szCs w:val="20"/>
              </w:rPr>
            </w:pPr>
          </w:p>
        </w:tc>
      </w:tr>
      <w:tr w:rsidR="00EB2167" w:rsidTr="0040122E">
        <w:trPr>
          <w:gridAfter w:val="1"/>
          <w:wAfter w:w="217" w:type="pct"/>
          <w:jc w:val="center"/>
        </w:trPr>
        <w:tc>
          <w:tcPr>
            <w:tcW w:w="228" w:type="pct"/>
            <w:vAlign w:val="center"/>
          </w:tcPr>
          <w:p w:rsidR="00EB2167" w:rsidRDefault="00EB2167" w:rsidP="008F1BEB">
            <w:pPr>
              <w:jc w:val="center"/>
            </w:pPr>
            <w:r>
              <w:t>18</w:t>
            </w:r>
          </w:p>
        </w:tc>
        <w:tc>
          <w:tcPr>
            <w:tcW w:w="3742" w:type="pct"/>
            <w:vAlign w:val="center"/>
          </w:tcPr>
          <w:p w:rsidR="00EB2167" w:rsidRDefault="00EB2167" w:rsidP="00684A91">
            <w:r>
              <w:t>Are medications administered by licensed medical personnel or by qualified and trained facility staff members according to the direction of a designated physician, PA, or ARNP?</w:t>
            </w:r>
          </w:p>
          <w:p w:rsidR="00EB2167" w:rsidRDefault="00EB2167" w:rsidP="00684A91">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EB2167" w:rsidP="0092337E">
            <w:pPr>
              <w:jc w:val="center"/>
              <w:rPr>
                <w:sz w:val="20"/>
                <w:szCs w:val="20"/>
              </w:rPr>
            </w:pPr>
            <w:r>
              <w:rPr>
                <w:sz w:val="20"/>
                <w:szCs w:val="20"/>
              </w:rPr>
              <w:t>7.12</w:t>
            </w:r>
          </w:p>
        </w:tc>
        <w:tc>
          <w:tcPr>
            <w:tcW w:w="217" w:type="pct"/>
            <w:vAlign w:val="center"/>
          </w:tcPr>
          <w:p w:rsidR="00EB2167" w:rsidRDefault="00EB2167" w:rsidP="008F1BEB">
            <w:pPr>
              <w:jc w:val="cente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B2167" w:rsidRDefault="00EB2167" w:rsidP="008F1BEB">
            <w:pPr>
              <w:jc w:val="cente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EB2167" w:rsidTr="0040122E">
        <w:trPr>
          <w:gridAfter w:val="1"/>
          <w:wAfter w:w="217" w:type="pct"/>
          <w:trHeight w:val="620"/>
          <w:jc w:val="center"/>
        </w:trPr>
        <w:tc>
          <w:tcPr>
            <w:tcW w:w="228" w:type="pct"/>
            <w:vAlign w:val="center"/>
          </w:tcPr>
          <w:p w:rsidR="00EB2167" w:rsidRDefault="00EB2167" w:rsidP="00934F32">
            <w:pPr>
              <w:jc w:val="center"/>
            </w:pPr>
            <w:r>
              <w:t>19</w:t>
            </w:r>
          </w:p>
        </w:tc>
        <w:tc>
          <w:tcPr>
            <w:tcW w:w="3742" w:type="pct"/>
            <w:vAlign w:val="center"/>
          </w:tcPr>
          <w:p w:rsidR="00EB2167" w:rsidRDefault="00EB2167" w:rsidP="00684A91">
            <w:r>
              <w:t>Are summaries or copies of the health record routinely sent to the facility to which the inmate is transferred and marked as Confidential Health Information?</w:t>
            </w:r>
          </w:p>
          <w:p w:rsidR="00EB2167" w:rsidRDefault="00EB2167" w:rsidP="00684A91">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EB2167" w:rsidP="006102BD">
            <w:pPr>
              <w:jc w:val="center"/>
              <w:rPr>
                <w:sz w:val="20"/>
                <w:szCs w:val="20"/>
              </w:rPr>
            </w:pPr>
            <w:r>
              <w:rPr>
                <w:sz w:val="20"/>
                <w:szCs w:val="20"/>
              </w:rPr>
              <w:t>7.14</w:t>
            </w:r>
          </w:p>
        </w:tc>
        <w:tc>
          <w:tcPr>
            <w:tcW w:w="217" w:type="pct"/>
            <w:vAlign w:val="center"/>
          </w:tcPr>
          <w:p w:rsidR="00EB2167" w:rsidRDefault="00EB2167" w:rsidP="008F1BEB">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B2167" w:rsidRPr="0023161C" w:rsidRDefault="00EB2167" w:rsidP="008F1BEB">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40122E">
        <w:trPr>
          <w:gridAfter w:val="1"/>
          <w:wAfter w:w="217" w:type="pct"/>
          <w:trHeight w:val="422"/>
          <w:jc w:val="center"/>
        </w:trPr>
        <w:tc>
          <w:tcPr>
            <w:tcW w:w="228" w:type="pct"/>
            <w:vAlign w:val="center"/>
          </w:tcPr>
          <w:p w:rsidR="0040122E" w:rsidRDefault="0040122E" w:rsidP="008F1BEB">
            <w:pPr>
              <w:jc w:val="center"/>
            </w:pPr>
            <w:r>
              <w:t>20</w:t>
            </w:r>
          </w:p>
        </w:tc>
        <w:tc>
          <w:tcPr>
            <w:tcW w:w="3742" w:type="pct"/>
            <w:vAlign w:val="center"/>
          </w:tcPr>
          <w:p w:rsidR="0040122E" w:rsidRDefault="0040122E" w:rsidP="00626E87">
            <w:r>
              <w:t>Is health record information transmitted to any appropriate health care provider upon request of the physician or medical facility with written approval of the inmate?</w:t>
            </w:r>
          </w:p>
          <w:p w:rsidR="0040122E" w:rsidRDefault="0040122E" w:rsidP="00626E87">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40122E" w:rsidRPr="00934F32" w:rsidRDefault="0040122E" w:rsidP="008F1BEB">
            <w:pPr>
              <w:jc w:val="center"/>
              <w:rPr>
                <w:sz w:val="20"/>
                <w:szCs w:val="20"/>
              </w:rPr>
            </w:pPr>
            <w:r>
              <w:rPr>
                <w:sz w:val="20"/>
                <w:szCs w:val="20"/>
              </w:rPr>
              <w:t>7.14</w:t>
            </w:r>
          </w:p>
        </w:tc>
        <w:tc>
          <w:tcPr>
            <w:tcW w:w="217" w:type="pct"/>
            <w:vAlign w:val="center"/>
          </w:tcPr>
          <w:p w:rsidR="0040122E" w:rsidRDefault="0040122E" w:rsidP="008F1BEB">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8F1BEB">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EB2167" w:rsidTr="0040122E">
        <w:trPr>
          <w:gridAfter w:val="1"/>
          <w:wAfter w:w="217" w:type="pct"/>
          <w:jc w:val="center"/>
        </w:trPr>
        <w:tc>
          <w:tcPr>
            <w:tcW w:w="228" w:type="pct"/>
            <w:vAlign w:val="center"/>
          </w:tcPr>
          <w:p w:rsidR="00EB2167" w:rsidRDefault="00EB2167" w:rsidP="008F1BEB">
            <w:pPr>
              <w:jc w:val="center"/>
            </w:pPr>
            <w:r>
              <w:t>21`</w:t>
            </w:r>
          </w:p>
        </w:tc>
        <w:tc>
          <w:tcPr>
            <w:tcW w:w="3742" w:type="pct"/>
            <w:vAlign w:val="center"/>
          </w:tcPr>
          <w:p w:rsidR="00EB2167" w:rsidRDefault="00EB2167" w:rsidP="005A4D9F">
            <w:r>
              <w:t>Are inmates who are under the influence of alcohol or drugs separated from the general population and kept under close supervision for a reasonable amount of time?</w:t>
            </w:r>
          </w:p>
          <w:p w:rsidR="00EB2167" w:rsidRDefault="00EB2167" w:rsidP="00ED13F8">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r>
              <w:t xml:space="preserve"> </w:t>
            </w:r>
          </w:p>
        </w:tc>
        <w:tc>
          <w:tcPr>
            <w:tcW w:w="379" w:type="pct"/>
            <w:vAlign w:val="center"/>
          </w:tcPr>
          <w:p w:rsidR="00EB2167" w:rsidRPr="00934F32" w:rsidRDefault="00EB2167" w:rsidP="008F1BEB">
            <w:pPr>
              <w:jc w:val="center"/>
              <w:rPr>
                <w:sz w:val="20"/>
                <w:szCs w:val="20"/>
              </w:rPr>
            </w:pPr>
            <w:r>
              <w:rPr>
                <w:sz w:val="20"/>
                <w:szCs w:val="20"/>
              </w:rPr>
              <w:t>7.15</w:t>
            </w:r>
          </w:p>
        </w:tc>
        <w:tc>
          <w:tcPr>
            <w:tcW w:w="217" w:type="pct"/>
            <w:vAlign w:val="center"/>
          </w:tcPr>
          <w:p w:rsidR="00EB2167" w:rsidRDefault="00EB2167" w:rsidP="008F1BEB">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B2167" w:rsidRDefault="00EB2167" w:rsidP="008F1BEB">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EB2167" w:rsidTr="0040122E">
        <w:trPr>
          <w:gridAfter w:val="1"/>
          <w:wAfter w:w="217" w:type="pct"/>
          <w:trHeight w:val="422"/>
          <w:jc w:val="center"/>
        </w:trPr>
        <w:tc>
          <w:tcPr>
            <w:tcW w:w="228" w:type="pct"/>
            <w:vAlign w:val="center"/>
          </w:tcPr>
          <w:p w:rsidR="00EB2167" w:rsidRDefault="00EB2167" w:rsidP="00934F32">
            <w:pPr>
              <w:jc w:val="center"/>
            </w:pPr>
            <w:r>
              <w:t>22</w:t>
            </w:r>
          </w:p>
        </w:tc>
        <w:tc>
          <w:tcPr>
            <w:tcW w:w="3742" w:type="pct"/>
            <w:vAlign w:val="center"/>
          </w:tcPr>
          <w:p w:rsidR="00EB2167" w:rsidRDefault="00EB2167" w:rsidP="00EC25B9">
            <w:r>
              <w:t>Unless authorized in writing by the Health Authority, are inmates determined by medical personnel to have suicidal tendencies assigned to quarters that have close supervision or direct observation.</w:t>
            </w:r>
          </w:p>
          <w:p w:rsidR="00EB2167" w:rsidRDefault="00EB2167" w:rsidP="00ED13F8">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c>
          <w:tcPr>
            <w:tcW w:w="379" w:type="pct"/>
            <w:vAlign w:val="center"/>
          </w:tcPr>
          <w:p w:rsidR="00EB2167" w:rsidRPr="00934F32" w:rsidRDefault="00EB2167" w:rsidP="008F1BEB">
            <w:pPr>
              <w:jc w:val="center"/>
              <w:rPr>
                <w:sz w:val="20"/>
                <w:szCs w:val="20"/>
              </w:rPr>
            </w:pPr>
            <w:r>
              <w:rPr>
                <w:sz w:val="20"/>
                <w:szCs w:val="20"/>
              </w:rPr>
              <w:t>7.16</w:t>
            </w:r>
          </w:p>
        </w:tc>
        <w:tc>
          <w:tcPr>
            <w:tcW w:w="217" w:type="pct"/>
            <w:vAlign w:val="center"/>
          </w:tcPr>
          <w:p w:rsidR="00EB2167" w:rsidRDefault="00EB2167" w:rsidP="008F1BEB">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B2167" w:rsidRDefault="00EB2167" w:rsidP="008F1BEB">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EB2167" w:rsidTr="0040122E">
        <w:trPr>
          <w:gridAfter w:val="1"/>
          <w:wAfter w:w="217" w:type="pct"/>
          <w:trHeight w:val="647"/>
          <w:jc w:val="center"/>
        </w:trPr>
        <w:tc>
          <w:tcPr>
            <w:tcW w:w="228" w:type="pct"/>
          </w:tcPr>
          <w:p w:rsidR="00EB2167" w:rsidRDefault="00EB2167" w:rsidP="00626E87">
            <w:pPr>
              <w:jc w:val="center"/>
            </w:pPr>
            <w:r>
              <w:t>23</w:t>
            </w:r>
          </w:p>
        </w:tc>
        <w:tc>
          <w:tcPr>
            <w:tcW w:w="3742" w:type="pct"/>
          </w:tcPr>
          <w:p w:rsidR="00EB2167" w:rsidRDefault="00EB2167" w:rsidP="004027E2">
            <w:r>
              <w:t xml:space="preserve">Are safety provisions for inmates with a propensity for seizures provided? </w:t>
            </w:r>
          </w:p>
          <w:p w:rsidR="00EB2167" w:rsidRDefault="00EB2167" w:rsidP="004027E2">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c>
          <w:tcPr>
            <w:tcW w:w="379" w:type="pct"/>
          </w:tcPr>
          <w:p w:rsidR="00EB2167" w:rsidRPr="00934F32" w:rsidRDefault="00EB2167" w:rsidP="00626E87">
            <w:pPr>
              <w:jc w:val="center"/>
              <w:rPr>
                <w:sz w:val="20"/>
                <w:szCs w:val="20"/>
              </w:rPr>
            </w:pPr>
            <w:r>
              <w:rPr>
                <w:sz w:val="20"/>
                <w:szCs w:val="20"/>
              </w:rPr>
              <w:t>7.17</w:t>
            </w:r>
          </w:p>
        </w:tc>
        <w:tc>
          <w:tcPr>
            <w:tcW w:w="217" w:type="pct"/>
          </w:tcPr>
          <w:p w:rsidR="00EB2167" w:rsidRDefault="00EB2167" w:rsidP="00626E87">
            <w:pPr>
              <w:jc w:val="cente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tcPr>
          <w:p w:rsidR="00EB2167" w:rsidRDefault="00EB2167" w:rsidP="00626E87">
            <w:pPr>
              <w:jc w:val="cente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ED35DB" w:rsidTr="0040122E">
        <w:trPr>
          <w:jc w:val="center"/>
        </w:trPr>
        <w:tc>
          <w:tcPr>
            <w:tcW w:w="228" w:type="pct"/>
          </w:tcPr>
          <w:p w:rsidR="00ED35DB" w:rsidRDefault="00934F32" w:rsidP="00626E87">
            <w:pPr>
              <w:jc w:val="center"/>
            </w:pPr>
            <w:r>
              <w:t>2</w:t>
            </w:r>
            <w:r w:rsidR="00663634">
              <w:t>4</w:t>
            </w:r>
          </w:p>
        </w:tc>
        <w:tc>
          <w:tcPr>
            <w:tcW w:w="3742" w:type="pct"/>
          </w:tcPr>
          <w:p w:rsidR="00934F32" w:rsidRDefault="00663634">
            <w:r>
              <w:t>Are certificates and licenses of the facility medical staff kept on file at a central location within the facility?</w:t>
            </w:r>
            <w:r w:rsidDel="00663634">
              <w:t xml:space="preserve"> </w:t>
            </w:r>
            <w:r w:rsidR="00934F32">
              <w:t xml:space="preserve">Comments: </w:t>
            </w:r>
            <w:r w:rsidR="00995558">
              <w:rPr>
                <w:rFonts w:ascii="Tahoma" w:hAnsi="Tahoma" w:cs="Tahoma"/>
              </w:rPr>
              <w:fldChar w:fldCharType="begin">
                <w:ffData>
                  <w:name w:val=""/>
                  <w:enabled/>
                  <w:calcOnExit w:val="0"/>
                  <w:textInput>
                    <w:maxLength w:val="250"/>
                  </w:textInput>
                </w:ffData>
              </w:fldChar>
            </w:r>
            <w:r w:rsidR="00995558">
              <w:rPr>
                <w:rFonts w:ascii="Tahoma" w:hAnsi="Tahoma" w:cs="Tahoma"/>
              </w:rPr>
              <w:instrText xml:space="preserve"> FORMTEXT </w:instrText>
            </w:r>
            <w:r w:rsidR="00995558">
              <w:rPr>
                <w:rFonts w:ascii="Tahoma" w:hAnsi="Tahoma" w:cs="Tahoma"/>
              </w:rPr>
            </w:r>
            <w:r w:rsidR="00995558">
              <w:rPr>
                <w:rFonts w:ascii="Tahoma" w:hAnsi="Tahoma" w:cs="Tahoma"/>
              </w:rPr>
              <w:fldChar w:fldCharType="separate"/>
            </w:r>
            <w:r w:rsidR="00995558">
              <w:rPr>
                <w:rFonts w:ascii="Tahoma" w:hAnsi="Tahoma" w:cs="Tahoma"/>
                <w:noProof/>
              </w:rPr>
              <w:t> </w:t>
            </w:r>
            <w:r w:rsidR="00995558">
              <w:rPr>
                <w:rFonts w:ascii="Tahoma" w:hAnsi="Tahoma" w:cs="Tahoma"/>
                <w:noProof/>
              </w:rPr>
              <w:t> </w:t>
            </w:r>
            <w:r w:rsidR="00995558">
              <w:rPr>
                <w:rFonts w:ascii="Tahoma" w:hAnsi="Tahoma" w:cs="Tahoma"/>
                <w:noProof/>
              </w:rPr>
              <w:t> </w:t>
            </w:r>
            <w:r w:rsidR="00995558">
              <w:rPr>
                <w:rFonts w:ascii="Tahoma" w:hAnsi="Tahoma" w:cs="Tahoma"/>
                <w:noProof/>
              </w:rPr>
              <w:t> </w:t>
            </w:r>
            <w:r w:rsidR="00995558">
              <w:rPr>
                <w:rFonts w:ascii="Tahoma" w:hAnsi="Tahoma" w:cs="Tahoma"/>
                <w:noProof/>
              </w:rPr>
              <w:t> </w:t>
            </w:r>
            <w:r w:rsidR="00995558">
              <w:rPr>
                <w:rFonts w:ascii="Tahoma" w:hAnsi="Tahoma" w:cs="Tahoma"/>
              </w:rPr>
              <w:fldChar w:fldCharType="end"/>
            </w:r>
          </w:p>
        </w:tc>
        <w:tc>
          <w:tcPr>
            <w:tcW w:w="379" w:type="pct"/>
            <w:vAlign w:val="center"/>
          </w:tcPr>
          <w:p w:rsidR="00ED35DB" w:rsidRPr="00934F32" w:rsidRDefault="0092337E" w:rsidP="00626E87">
            <w:pPr>
              <w:jc w:val="center"/>
              <w:rPr>
                <w:sz w:val="20"/>
                <w:szCs w:val="20"/>
              </w:rPr>
            </w:pPr>
            <w:r>
              <w:rPr>
                <w:sz w:val="20"/>
                <w:szCs w:val="20"/>
              </w:rPr>
              <w:t>7.19</w:t>
            </w:r>
          </w:p>
        </w:tc>
        <w:tc>
          <w:tcPr>
            <w:tcW w:w="217" w:type="pct"/>
            <w:vAlign w:val="center"/>
          </w:tcPr>
          <w:p w:rsidR="00ED35DB" w:rsidRDefault="00ED35DB" w:rsidP="00626E87">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D35DB" w:rsidRPr="0023161C" w:rsidRDefault="00ED35DB"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D35DB" w:rsidRPr="0023161C" w:rsidRDefault="00ED35DB"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EB2167" w:rsidTr="0040122E">
        <w:trPr>
          <w:gridAfter w:val="1"/>
          <w:wAfter w:w="217" w:type="pct"/>
          <w:jc w:val="center"/>
        </w:trPr>
        <w:tc>
          <w:tcPr>
            <w:tcW w:w="228" w:type="pct"/>
          </w:tcPr>
          <w:p w:rsidR="00EB2167" w:rsidRDefault="00EB2167" w:rsidP="00626E87">
            <w:pPr>
              <w:jc w:val="center"/>
            </w:pPr>
            <w:r>
              <w:t>25</w:t>
            </w:r>
          </w:p>
        </w:tc>
        <w:tc>
          <w:tcPr>
            <w:tcW w:w="3742" w:type="pct"/>
          </w:tcPr>
          <w:p w:rsidR="00EB2167" w:rsidRDefault="00EB2167" w:rsidP="00663634">
            <w:r>
              <w:t>Does the facility have a written procedure whereby an inmate shall be tested for infectious disease consistent with the Centers for Disease Control guidelines?</w:t>
            </w:r>
          </w:p>
          <w:p w:rsidR="00EB2167" w:rsidRDefault="00EB2167" w:rsidP="00ED13F8">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c>
          <w:tcPr>
            <w:tcW w:w="379" w:type="pct"/>
            <w:vAlign w:val="center"/>
          </w:tcPr>
          <w:p w:rsidR="00EB2167" w:rsidRDefault="00EB2167" w:rsidP="00626E87">
            <w:pPr>
              <w:jc w:val="center"/>
              <w:rPr>
                <w:sz w:val="20"/>
                <w:szCs w:val="20"/>
              </w:rPr>
            </w:pPr>
            <w:r>
              <w:rPr>
                <w:sz w:val="20"/>
                <w:szCs w:val="20"/>
              </w:rPr>
              <w:t>7.20</w:t>
            </w:r>
          </w:p>
          <w:p w:rsidR="00EB2167" w:rsidRPr="00934F32" w:rsidRDefault="00EB2167" w:rsidP="00626E87">
            <w:pPr>
              <w:jc w:val="center"/>
              <w:rPr>
                <w:sz w:val="20"/>
                <w:szCs w:val="20"/>
              </w:rPr>
            </w:pPr>
            <w:r>
              <w:rPr>
                <w:sz w:val="20"/>
                <w:szCs w:val="20"/>
              </w:rPr>
              <w:t>7.21</w:t>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ED35DB" w:rsidTr="0040122E">
        <w:trPr>
          <w:trHeight w:val="602"/>
          <w:jc w:val="center"/>
        </w:trPr>
        <w:tc>
          <w:tcPr>
            <w:tcW w:w="228" w:type="pct"/>
          </w:tcPr>
          <w:p w:rsidR="00ED35DB" w:rsidRPr="00EC25B9" w:rsidRDefault="00216450" w:rsidP="00626E87">
            <w:pPr>
              <w:jc w:val="center"/>
            </w:pPr>
            <w:r>
              <w:t>2</w:t>
            </w:r>
            <w:r w:rsidR="00133558">
              <w:t>6</w:t>
            </w:r>
          </w:p>
        </w:tc>
        <w:tc>
          <w:tcPr>
            <w:tcW w:w="3742" w:type="pct"/>
          </w:tcPr>
          <w:p w:rsidR="00ED35DB" w:rsidRDefault="00ED35DB" w:rsidP="00092DA8">
            <w:r>
              <w:t>Do pregnant females receive timely and appropriate prenatal care by a qualified practitioner that includes medical examinations, advice on appropriate levels of activity and safety precautions, nutritional guidance, and counseling?</w:t>
            </w:r>
          </w:p>
          <w:p w:rsidR="00934F32" w:rsidRDefault="00934F32" w:rsidP="00ED13F8">
            <w:r>
              <w:t xml:space="preserve">Comments: </w:t>
            </w:r>
            <w:r w:rsidR="00995558">
              <w:rPr>
                <w:rFonts w:ascii="Tahoma" w:hAnsi="Tahoma" w:cs="Tahoma"/>
              </w:rPr>
              <w:fldChar w:fldCharType="begin">
                <w:ffData>
                  <w:name w:val=""/>
                  <w:enabled/>
                  <w:calcOnExit w:val="0"/>
                  <w:textInput>
                    <w:maxLength w:val="250"/>
                  </w:textInput>
                </w:ffData>
              </w:fldChar>
            </w:r>
            <w:r w:rsidR="00995558">
              <w:rPr>
                <w:rFonts w:ascii="Tahoma" w:hAnsi="Tahoma" w:cs="Tahoma"/>
              </w:rPr>
              <w:instrText xml:space="preserve"> FORMTEXT </w:instrText>
            </w:r>
            <w:r w:rsidR="00995558">
              <w:rPr>
                <w:rFonts w:ascii="Tahoma" w:hAnsi="Tahoma" w:cs="Tahoma"/>
              </w:rPr>
            </w:r>
            <w:r w:rsidR="00995558">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995558">
              <w:rPr>
                <w:rFonts w:ascii="Tahoma" w:hAnsi="Tahoma" w:cs="Tahoma"/>
              </w:rPr>
              <w:fldChar w:fldCharType="end"/>
            </w:r>
          </w:p>
        </w:tc>
        <w:tc>
          <w:tcPr>
            <w:tcW w:w="379" w:type="pct"/>
            <w:vAlign w:val="center"/>
          </w:tcPr>
          <w:p w:rsidR="00ED35DB" w:rsidRPr="00934F32" w:rsidRDefault="0092337E" w:rsidP="00626E87">
            <w:pPr>
              <w:jc w:val="center"/>
              <w:rPr>
                <w:sz w:val="20"/>
                <w:szCs w:val="20"/>
              </w:rPr>
            </w:pPr>
            <w:r>
              <w:rPr>
                <w:sz w:val="20"/>
                <w:szCs w:val="20"/>
              </w:rPr>
              <w:t>7.22</w:t>
            </w:r>
          </w:p>
        </w:tc>
        <w:tc>
          <w:tcPr>
            <w:tcW w:w="217" w:type="pct"/>
            <w:vAlign w:val="center"/>
          </w:tcPr>
          <w:p w:rsidR="00ED35DB" w:rsidRDefault="00ED35DB" w:rsidP="00626E87">
            <w:pPr>
              <w:jc w:val="center"/>
              <w:rPr>
                <w:sz w:val="20"/>
                <w:szCs w:val="20"/>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D35DB" w:rsidRDefault="00ED35DB"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D35DB" w:rsidRDefault="00ED35DB"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216450" w:rsidTr="0040122E">
        <w:trPr>
          <w:trHeight w:val="602"/>
          <w:jc w:val="center"/>
        </w:trPr>
        <w:tc>
          <w:tcPr>
            <w:tcW w:w="228" w:type="pct"/>
          </w:tcPr>
          <w:p w:rsidR="00216450" w:rsidRDefault="00133558" w:rsidP="00626E87">
            <w:pPr>
              <w:jc w:val="center"/>
            </w:pPr>
            <w:r>
              <w:t>27</w:t>
            </w:r>
          </w:p>
        </w:tc>
        <w:tc>
          <w:tcPr>
            <w:tcW w:w="3742" w:type="pct"/>
          </w:tcPr>
          <w:p w:rsidR="00216450" w:rsidRDefault="00216450" w:rsidP="00092DA8">
            <w:r>
              <w:t>Are inmates confined in an isolation cell for medical purposes, examined by a physician or designee within 48 hours following their confinement?</w:t>
            </w:r>
          </w:p>
          <w:p w:rsidR="00216450" w:rsidRDefault="00216450" w:rsidP="00092DA8">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216450" w:rsidRDefault="0092337E" w:rsidP="00626E87">
            <w:pPr>
              <w:jc w:val="center"/>
              <w:rPr>
                <w:sz w:val="20"/>
                <w:szCs w:val="20"/>
              </w:rPr>
            </w:pPr>
            <w:r>
              <w:rPr>
                <w:sz w:val="20"/>
                <w:szCs w:val="20"/>
              </w:rPr>
              <w:t>7.23</w:t>
            </w:r>
          </w:p>
        </w:tc>
        <w:tc>
          <w:tcPr>
            <w:tcW w:w="217" w:type="pct"/>
            <w:vAlign w:val="center"/>
          </w:tcPr>
          <w:p w:rsidR="00216450" w:rsidRDefault="00216450" w:rsidP="00626E87">
            <w:pPr>
              <w:jc w:val="center"/>
              <w:rPr>
                <w:sz w:val="20"/>
                <w:szCs w:val="20"/>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216450" w:rsidRDefault="00216450" w:rsidP="00626E87">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216450" w:rsidRDefault="00216450" w:rsidP="00626E87">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C2288D" w:rsidTr="0040122E">
        <w:trPr>
          <w:trHeight w:val="602"/>
          <w:jc w:val="center"/>
        </w:trPr>
        <w:tc>
          <w:tcPr>
            <w:tcW w:w="228" w:type="pct"/>
          </w:tcPr>
          <w:p w:rsidR="00C2288D" w:rsidRDefault="00133558" w:rsidP="00626E87">
            <w:pPr>
              <w:jc w:val="center"/>
            </w:pPr>
            <w:r>
              <w:t>28</w:t>
            </w:r>
          </w:p>
        </w:tc>
        <w:tc>
          <w:tcPr>
            <w:tcW w:w="3742" w:type="pct"/>
          </w:tcPr>
          <w:p w:rsidR="00C2288D" w:rsidRDefault="00C2288D" w:rsidP="00092DA8">
            <w:r>
              <w:t>Does a physician or designee determine when inmates are returned to general population?</w:t>
            </w:r>
          </w:p>
          <w:p w:rsidR="00C2288D" w:rsidRDefault="00C2288D" w:rsidP="00092DA8">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C2288D" w:rsidRDefault="0092337E" w:rsidP="00626E87">
            <w:pPr>
              <w:jc w:val="center"/>
              <w:rPr>
                <w:sz w:val="20"/>
                <w:szCs w:val="20"/>
              </w:rPr>
            </w:pPr>
            <w:r>
              <w:rPr>
                <w:sz w:val="20"/>
                <w:szCs w:val="20"/>
              </w:rPr>
              <w:t>7.23</w:t>
            </w:r>
          </w:p>
        </w:tc>
        <w:tc>
          <w:tcPr>
            <w:tcW w:w="217" w:type="pct"/>
            <w:vAlign w:val="center"/>
          </w:tcPr>
          <w:p w:rsidR="00C2288D" w:rsidRDefault="00C2288D" w:rsidP="00626E87">
            <w:pPr>
              <w:jc w:val="center"/>
              <w:rPr>
                <w:sz w:val="20"/>
                <w:szCs w:val="20"/>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C2288D" w:rsidRDefault="00C2288D" w:rsidP="00626E87">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C2288D" w:rsidRDefault="00C2288D" w:rsidP="00626E87">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ED35DB" w:rsidTr="0040122E">
        <w:trPr>
          <w:trHeight w:val="647"/>
          <w:jc w:val="center"/>
        </w:trPr>
        <w:tc>
          <w:tcPr>
            <w:tcW w:w="228" w:type="pct"/>
            <w:vAlign w:val="center"/>
          </w:tcPr>
          <w:p w:rsidR="00ED35DB" w:rsidRDefault="00133558" w:rsidP="00ED35DB">
            <w:pPr>
              <w:tabs>
                <w:tab w:val="left" w:pos="270"/>
              </w:tabs>
              <w:jc w:val="center"/>
            </w:pPr>
            <w:r>
              <w:t>29</w:t>
            </w:r>
          </w:p>
        </w:tc>
        <w:tc>
          <w:tcPr>
            <w:tcW w:w="3742" w:type="pct"/>
            <w:vAlign w:val="center"/>
          </w:tcPr>
          <w:p w:rsidR="00ED35DB" w:rsidRDefault="00ED35DB" w:rsidP="000C4A61">
            <w:r>
              <w:t>Does the facility have an agreement with a consultant pharmacist or dispensing physician if medicinal drugs in quantities other than individual prescriptions are stocked?</w:t>
            </w:r>
          </w:p>
          <w:p w:rsidR="00934F32" w:rsidRDefault="00934F32" w:rsidP="00ED13F8">
            <w:r>
              <w:t xml:space="preserve">Comments: </w:t>
            </w:r>
            <w:r w:rsidR="00995558">
              <w:rPr>
                <w:rFonts w:ascii="Tahoma" w:hAnsi="Tahoma" w:cs="Tahoma"/>
              </w:rPr>
              <w:fldChar w:fldCharType="begin">
                <w:ffData>
                  <w:name w:val=""/>
                  <w:enabled/>
                  <w:calcOnExit w:val="0"/>
                  <w:textInput>
                    <w:maxLength w:val="250"/>
                  </w:textInput>
                </w:ffData>
              </w:fldChar>
            </w:r>
            <w:r w:rsidR="00995558">
              <w:rPr>
                <w:rFonts w:ascii="Tahoma" w:hAnsi="Tahoma" w:cs="Tahoma"/>
              </w:rPr>
              <w:instrText xml:space="preserve"> FORMTEXT </w:instrText>
            </w:r>
            <w:r w:rsidR="00995558">
              <w:rPr>
                <w:rFonts w:ascii="Tahoma" w:hAnsi="Tahoma" w:cs="Tahoma"/>
              </w:rPr>
            </w:r>
            <w:r w:rsidR="00995558">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995558">
              <w:rPr>
                <w:rFonts w:ascii="Tahoma" w:hAnsi="Tahoma" w:cs="Tahoma"/>
              </w:rPr>
              <w:fldChar w:fldCharType="end"/>
            </w:r>
          </w:p>
        </w:tc>
        <w:tc>
          <w:tcPr>
            <w:tcW w:w="379" w:type="pct"/>
            <w:vAlign w:val="center"/>
          </w:tcPr>
          <w:p w:rsidR="00ED35DB" w:rsidRPr="00934F32" w:rsidRDefault="00C2288D" w:rsidP="000C4A61">
            <w:pPr>
              <w:jc w:val="center"/>
              <w:rPr>
                <w:sz w:val="20"/>
                <w:szCs w:val="20"/>
              </w:rPr>
            </w:pPr>
            <w:r>
              <w:rPr>
                <w:sz w:val="20"/>
                <w:szCs w:val="20"/>
              </w:rPr>
              <w:t>7.28</w:t>
            </w:r>
            <w:r w:rsidR="00ED35DB" w:rsidRPr="00934F32">
              <w:rPr>
                <w:sz w:val="20"/>
                <w:szCs w:val="20"/>
              </w:rPr>
              <w:t>.01</w:t>
            </w:r>
          </w:p>
        </w:tc>
        <w:tc>
          <w:tcPr>
            <w:tcW w:w="217" w:type="pct"/>
            <w:vAlign w:val="center"/>
          </w:tcPr>
          <w:p w:rsidR="00ED35DB" w:rsidRDefault="00ED35DB" w:rsidP="000C4A61">
            <w:pPr>
              <w:jc w:val="cente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D35DB" w:rsidRDefault="00ED35DB" w:rsidP="000C4A61">
            <w:pPr>
              <w:jc w:val="cente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c>
          <w:tcPr>
            <w:tcW w:w="217" w:type="pct"/>
            <w:vAlign w:val="center"/>
          </w:tcPr>
          <w:p w:rsidR="00ED35DB" w:rsidRDefault="00ED35DB" w:rsidP="000C4A61">
            <w:pPr>
              <w:jc w:val="cente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EB2167" w:rsidTr="0040122E">
        <w:trPr>
          <w:gridAfter w:val="1"/>
          <w:wAfter w:w="217" w:type="pct"/>
          <w:trHeight w:val="620"/>
          <w:jc w:val="center"/>
        </w:trPr>
        <w:tc>
          <w:tcPr>
            <w:tcW w:w="228" w:type="pct"/>
            <w:vAlign w:val="center"/>
          </w:tcPr>
          <w:p w:rsidR="00EB2167" w:rsidRDefault="00EB2167" w:rsidP="000C4A61">
            <w:pPr>
              <w:jc w:val="center"/>
            </w:pPr>
            <w:r>
              <w:t>30</w:t>
            </w:r>
          </w:p>
        </w:tc>
        <w:tc>
          <w:tcPr>
            <w:tcW w:w="3742" w:type="pct"/>
            <w:vAlign w:val="center"/>
          </w:tcPr>
          <w:p w:rsidR="00EB2167" w:rsidRDefault="00EB2167" w:rsidP="00814514">
            <w:r>
              <w:t>Does the facility have procedures relating to the safe handling and storage of medicinal drugs?</w:t>
            </w:r>
          </w:p>
          <w:p w:rsidR="00EB2167" w:rsidRDefault="00EB2167" w:rsidP="00814514">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EB2167" w:rsidP="000C4A61">
            <w:pPr>
              <w:jc w:val="center"/>
              <w:rPr>
                <w:sz w:val="20"/>
                <w:szCs w:val="20"/>
              </w:rPr>
            </w:pPr>
            <w:r>
              <w:rPr>
                <w:sz w:val="20"/>
                <w:szCs w:val="20"/>
              </w:rPr>
              <w:t>7.28</w:t>
            </w:r>
            <w:r w:rsidRPr="00934F32">
              <w:rPr>
                <w:sz w:val="20"/>
                <w:szCs w:val="20"/>
              </w:rPr>
              <w:t>.01</w:t>
            </w:r>
          </w:p>
        </w:tc>
        <w:tc>
          <w:tcPr>
            <w:tcW w:w="217" w:type="pct"/>
            <w:vAlign w:val="center"/>
          </w:tcPr>
          <w:p w:rsidR="00EB2167" w:rsidRDefault="00EB2167" w:rsidP="000C4A61">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B2167" w:rsidRPr="0023161C" w:rsidRDefault="00EB2167" w:rsidP="000C4A61">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ED35DB" w:rsidTr="0040122E">
        <w:trPr>
          <w:trHeight w:val="530"/>
          <w:jc w:val="center"/>
        </w:trPr>
        <w:tc>
          <w:tcPr>
            <w:tcW w:w="228" w:type="pct"/>
            <w:vAlign w:val="center"/>
          </w:tcPr>
          <w:p w:rsidR="00ED35DB" w:rsidRDefault="00133558" w:rsidP="004027E2">
            <w:pPr>
              <w:jc w:val="center"/>
            </w:pPr>
            <w:r>
              <w:t>3</w:t>
            </w:r>
            <w:r w:rsidR="004027E2">
              <w:t>1</w:t>
            </w:r>
          </w:p>
        </w:tc>
        <w:tc>
          <w:tcPr>
            <w:tcW w:w="3742" w:type="pct"/>
            <w:vAlign w:val="center"/>
          </w:tcPr>
          <w:p w:rsidR="00ED35DB" w:rsidRDefault="00ED35DB" w:rsidP="00814514">
            <w:r>
              <w:t>Does the policy and procedure for each facility, which maintains only individual prescriptions, prohibit prescription drugs ordered or stocked in bulk quantities?</w:t>
            </w:r>
          </w:p>
          <w:p w:rsidR="00934F32" w:rsidRDefault="00934F32" w:rsidP="00ED13F8">
            <w:r>
              <w:t xml:space="preserve">Comments: </w:t>
            </w:r>
            <w:r w:rsidR="00995558">
              <w:rPr>
                <w:rFonts w:ascii="Tahoma" w:hAnsi="Tahoma" w:cs="Tahoma"/>
              </w:rPr>
              <w:fldChar w:fldCharType="begin">
                <w:ffData>
                  <w:name w:val=""/>
                  <w:enabled/>
                  <w:calcOnExit w:val="0"/>
                  <w:textInput>
                    <w:maxLength w:val="250"/>
                  </w:textInput>
                </w:ffData>
              </w:fldChar>
            </w:r>
            <w:r w:rsidR="00995558">
              <w:rPr>
                <w:rFonts w:ascii="Tahoma" w:hAnsi="Tahoma" w:cs="Tahoma"/>
              </w:rPr>
              <w:instrText xml:space="preserve"> FORMTEXT </w:instrText>
            </w:r>
            <w:r w:rsidR="00995558">
              <w:rPr>
                <w:rFonts w:ascii="Tahoma" w:hAnsi="Tahoma" w:cs="Tahoma"/>
              </w:rPr>
            </w:r>
            <w:r w:rsidR="00995558">
              <w:rPr>
                <w:rFonts w:ascii="Tahoma" w:hAnsi="Tahoma" w:cs="Tahoma"/>
              </w:rPr>
              <w:fldChar w:fldCharType="separate"/>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ED13F8">
              <w:rPr>
                <w:rFonts w:ascii="Tahoma" w:hAnsi="Tahoma" w:cs="Tahoma"/>
              </w:rPr>
              <w:t> </w:t>
            </w:r>
            <w:r w:rsidR="00995558">
              <w:rPr>
                <w:rFonts w:ascii="Tahoma" w:hAnsi="Tahoma" w:cs="Tahoma"/>
              </w:rPr>
              <w:fldChar w:fldCharType="end"/>
            </w:r>
          </w:p>
        </w:tc>
        <w:tc>
          <w:tcPr>
            <w:tcW w:w="379" w:type="pct"/>
            <w:vAlign w:val="center"/>
          </w:tcPr>
          <w:p w:rsidR="00ED35DB" w:rsidRPr="00934F32" w:rsidRDefault="00ED35DB" w:rsidP="00814514">
            <w:pPr>
              <w:jc w:val="center"/>
              <w:rPr>
                <w:sz w:val="20"/>
                <w:szCs w:val="20"/>
              </w:rPr>
            </w:pPr>
            <w:r w:rsidRPr="00934F32">
              <w:rPr>
                <w:sz w:val="20"/>
                <w:szCs w:val="20"/>
              </w:rPr>
              <w:t>7.28.01</w:t>
            </w:r>
          </w:p>
        </w:tc>
        <w:tc>
          <w:tcPr>
            <w:tcW w:w="217" w:type="pct"/>
            <w:vAlign w:val="center"/>
          </w:tcPr>
          <w:p w:rsidR="00ED35DB" w:rsidRDefault="00ED35DB" w:rsidP="000C4A61">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D35DB" w:rsidRDefault="00ED35DB" w:rsidP="000C4A61">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D35DB" w:rsidRDefault="00ED35DB" w:rsidP="000C4A61">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EB2167" w:rsidTr="0040122E">
        <w:trPr>
          <w:gridAfter w:val="3"/>
          <w:wAfter w:w="651" w:type="pct"/>
          <w:trHeight w:val="632"/>
          <w:jc w:val="center"/>
        </w:trPr>
        <w:tc>
          <w:tcPr>
            <w:tcW w:w="228" w:type="pct"/>
            <w:vAlign w:val="center"/>
          </w:tcPr>
          <w:p w:rsidR="00EB2167" w:rsidRDefault="00EB2167" w:rsidP="004027E2">
            <w:pPr>
              <w:jc w:val="center"/>
            </w:pPr>
            <w:r>
              <w:t>32</w:t>
            </w:r>
          </w:p>
        </w:tc>
        <w:tc>
          <w:tcPr>
            <w:tcW w:w="3742" w:type="pct"/>
            <w:vAlign w:val="center"/>
          </w:tcPr>
          <w:p w:rsidR="00EB2167" w:rsidRDefault="00EB2167" w:rsidP="000C4A61">
            <w:r>
              <w:t xml:space="preserve">Are all individual prescriptions from pharmacies properly labeled to consist of: </w:t>
            </w:r>
          </w:p>
        </w:tc>
        <w:tc>
          <w:tcPr>
            <w:tcW w:w="379" w:type="pct"/>
            <w:vAlign w:val="center"/>
          </w:tcPr>
          <w:p w:rsidR="00EB2167" w:rsidRPr="00934F32" w:rsidRDefault="00EB2167" w:rsidP="00814514">
            <w:pPr>
              <w:jc w:val="center"/>
              <w:rPr>
                <w:sz w:val="20"/>
                <w:szCs w:val="20"/>
              </w:rPr>
            </w:pPr>
          </w:p>
        </w:tc>
      </w:tr>
      <w:tr w:rsidR="00EB2167" w:rsidTr="0040122E">
        <w:trPr>
          <w:gridAfter w:val="1"/>
          <w:wAfter w:w="217" w:type="pct"/>
          <w:trHeight w:hRule="exact" w:val="478"/>
          <w:jc w:val="center"/>
        </w:trPr>
        <w:tc>
          <w:tcPr>
            <w:tcW w:w="228" w:type="pct"/>
            <w:vAlign w:val="center"/>
          </w:tcPr>
          <w:p w:rsidR="00EB2167" w:rsidRDefault="00EB2167" w:rsidP="000C4A61">
            <w:pPr>
              <w:jc w:val="center"/>
            </w:pPr>
          </w:p>
        </w:tc>
        <w:tc>
          <w:tcPr>
            <w:tcW w:w="3742" w:type="pct"/>
            <w:vAlign w:val="center"/>
          </w:tcPr>
          <w:p w:rsidR="00EB2167" w:rsidRDefault="00EB2167" w:rsidP="00814514">
            <w:pPr>
              <w:pStyle w:val="ListParagraph"/>
              <w:numPr>
                <w:ilvl w:val="0"/>
                <w:numId w:val="14"/>
              </w:numPr>
            </w:pPr>
            <w:r w:rsidRPr="00814514">
              <w:t>Name and address of the pharmacy;</w:t>
            </w:r>
          </w:p>
        </w:tc>
        <w:tc>
          <w:tcPr>
            <w:tcW w:w="379" w:type="pct"/>
            <w:vAlign w:val="center"/>
          </w:tcPr>
          <w:p w:rsidR="00EB2167" w:rsidRPr="00390AC0" w:rsidRDefault="00EB2167" w:rsidP="000C4A61">
            <w:pPr>
              <w:jc w:val="center"/>
              <w:rPr>
                <w:sz w:val="20"/>
                <w:szCs w:val="20"/>
              </w:rPr>
            </w:pPr>
            <w:r w:rsidRPr="00390AC0">
              <w:rPr>
                <w:sz w:val="20"/>
                <w:szCs w:val="20"/>
              </w:rPr>
              <w:t>7.29.02</w:t>
            </w:r>
            <w:r>
              <w:rPr>
                <w:sz w:val="20"/>
                <w:szCs w:val="20"/>
              </w:rPr>
              <w:t xml:space="preserve"> </w:t>
            </w:r>
            <w:r w:rsidRPr="00390AC0">
              <w:rPr>
                <w:sz w:val="20"/>
                <w:szCs w:val="20"/>
              </w:rPr>
              <w:t>(a)</w:t>
            </w:r>
          </w:p>
        </w:tc>
        <w:tc>
          <w:tcPr>
            <w:tcW w:w="217" w:type="pct"/>
            <w:vAlign w:val="center"/>
          </w:tcPr>
          <w:p w:rsidR="00EB2167" w:rsidRDefault="00EB2167" w:rsidP="000C4A61">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B2167" w:rsidRDefault="00EB2167" w:rsidP="000C4A61">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EB2167" w:rsidTr="0040122E">
        <w:trPr>
          <w:gridAfter w:val="1"/>
          <w:wAfter w:w="217" w:type="pct"/>
          <w:trHeight w:val="332"/>
          <w:jc w:val="center"/>
        </w:trPr>
        <w:tc>
          <w:tcPr>
            <w:tcW w:w="228" w:type="pct"/>
            <w:vAlign w:val="center"/>
          </w:tcPr>
          <w:p w:rsidR="00EB2167" w:rsidRDefault="00EB2167" w:rsidP="000C4A61">
            <w:pPr>
              <w:jc w:val="center"/>
            </w:pPr>
          </w:p>
        </w:tc>
        <w:tc>
          <w:tcPr>
            <w:tcW w:w="3742" w:type="pct"/>
            <w:vAlign w:val="center"/>
          </w:tcPr>
          <w:p w:rsidR="00EB2167" w:rsidRDefault="00EB2167" w:rsidP="00814514">
            <w:pPr>
              <w:pStyle w:val="ListParagraph"/>
              <w:numPr>
                <w:ilvl w:val="0"/>
                <w:numId w:val="14"/>
              </w:numPr>
            </w:pPr>
            <w:r w:rsidRPr="00814514">
              <w:t>Date of dispensing;</w:t>
            </w:r>
          </w:p>
        </w:tc>
        <w:tc>
          <w:tcPr>
            <w:tcW w:w="379" w:type="pct"/>
            <w:vAlign w:val="center"/>
          </w:tcPr>
          <w:p w:rsidR="00EB2167" w:rsidRPr="00390AC0" w:rsidRDefault="00EB2167" w:rsidP="000C4A61">
            <w:pPr>
              <w:jc w:val="center"/>
              <w:rPr>
                <w:sz w:val="20"/>
                <w:szCs w:val="20"/>
              </w:rPr>
            </w:pPr>
            <w:r w:rsidRPr="00390AC0">
              <w:rPr>
                <w:sz w:val="20"/>
                <w:szCs w:val="20"/>
              </w:rPr>
              <w:t>7.29.02</w:t>
            </w:r>
            <w:r>
              <w:rPr>
                <w:sz w:val="20"/>
                <w:szCs w:val="20"/>
              </w:rPr>
              <w:t xml:space="preserve"> </w:t>
            </w:r>
            <w:r w:rsidRPr="00390AC0">
              <w:rPr>
                <w:sz w:val="20"/>
                <w:szCs w:val="20"/>
              </w:rPr>
              <w:t>(b)</w:t>
            </w:r>
          </w:p>
        </w:tc>
        <w:tc>
          <w:tcPr>
            <w:tcW w:w="217" w:type="pct"/>
            <w:vAlign w:val="center"/>
          </w:tcPr>
          <w:p w:rsidR="00EB2167" w:rsidRDefault="00EB2167" w:rsidP="000C4A61">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B2167" w:rsidRDefault="00EB2167" w:rsidP="000C4A61">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EB2167" w:rsidTr="0040122E">
        <w:trPr>
          <w:gridAfter w:val="1"/>
          <w:wAfter w:w="217" w:type="pct"/>
          <w:trHeight w:val="350"/>
          <w:jc w:val="center"/>
        </w:trPr>
        <w:tc>
          <w:tcPr>
            <w:tcW w:w="228" w:type="pct"/>
            <w:vAlign w:val="center"/>
          </w:tcPr>
          <w:p w:rsidR="00EB2167" w:rsidRDefault="00EB2167" w:rsidP="000C4A61">
            <w:pPr>
              <w:jc w:val="center"/>
            </w:pPr>
          </w:p>
        </w:tc>
        <w:tc>
          <w:tcPr>
            <w:tcW w:w="3742" w:type="pct"/>
            <w:vAlign w:val="center"/>
          </w:tcPr>
          <w:p w:rsidR="00EB2167" w:rsidRPr="00814514" w:rsidRDefault="00EB2167" w:rsidP="00814514">
            <w:pPr>
              <w:pStyle w:val="ListParagraph"/>
              <w:numPr>
                <w:ilvl w:val="0"/>
                <w:numId w:val="14"/>
              </w:numPr>
            </w:pPr>
            <w:r w:rsidRPr="00814514">
              <w:t>Name of prescribing practitioner;</w:t>
            </w:r>
          </w:p>
        </w:tc>
        <w:tc>
          <w:tcPr>
            <w:tcW w:w="379" w:type="pct"/>
            <w:vAlign w:val="center"/>
          </w:tcPr>
          <w:p w:rsidR="00EB2167" w:rsidRPr="00390AC0" w:rsidRDefault="00EB2167" w:rsidP="00C2288D">
            <w:pPr>
              <w:jc w:val="center"/>
              <w:rPr>
                <w:sz w:val="20"/>
                <w:szCs w:val="20"/>
              </w:rPr>
            </w:pPr>
            <w:r w:rsidRPr="00390AC0">
              <w:rPr>
                <w:sz w:val="20"/>
                <w:szCs w:val="20"/>
              </w:rPr>
              <w:t>7.29.02</w:t>
            </w:r>
            <w:r>
              <w:rPr>
                <w:sz w:val="20"/>
                <w:szCs w:val="20"/>
              </w:rPr>
              <w:t xml:space="preserve"> </w:t>
            </w:r>
            <w:r w:rsidRPr="00390AC0">
              <w:rPr>
                <w:sz w:val="20"/>
                <w:szCs w:val="20"/>
              </w:rPr>
              <w:t>(c)</w:t>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EB2167" w:rsidTr="0040122E">
        <w:trPr>
          <w:gridAfter w:val="1"/>
          <w:wAfter w:w="217" w:type="pct"/>
          <w:trHeight w:val="350"/>
          <w:jc w:val="center"/>
        </w:trPr>
        <w:tc>
          <w:tcPr>
            <w:tcW w:w="228" w:type="pct"/>
            <w:vAlign w:val="center"/>
          </w:tcPr>
          <w:p w:rsidR="00EB2167" w:rsidRDefault="00EB2167" w:rsidP="000C4A61">
            <w:pPr>
              <w:jc w:val="center"/>
            </w:pPr>
          </w:p>
        </w:tc>
        <w:tc>
          <w:tcPr>
            <w:tcW w:w="3742" w:type="pct"/>
            <w:vAlign w:val="center"/>
          </w:tcPr>
          <w:p w:rsidR="00EB2167" w:rsidRPr="00814514" w:rsidRDefault="00EB2167" w:rsidP="00814514">
            <w:pPr>
              <w:pStyle w:val="ListParagraph"/>
              <w:numPr>
                <w:ilvl w:val="0"/>
                <w:numId w:val="14"/>
              </w:numPr>
            </w:pPr>
            <w:r w:rsidRPr="00814514">
              <w:t>Name of patient;</w:t>
            </w:r>
          </w:p>
        </w:tc>
        <w:tc>
          <w:tcPr>
            <w:tcW w:w="379" w:type="pct"/>
            <w:vAlign w:val="center"/>
          </w:tcPr>
          <w:p w:rsidR="00EB2167" w:rsidRPr="00390AC0" w:rsidRDefault="00EB2167" w:rsidP="000C4A61">
            <w:pPr>
              <w:jc w:val="center"/>
              <w:rPr>
                <w:sz w:val="20"/>
                <w:szCs w:val="20"/>
              </w:rPr>
            </w:pPr>
            <w:r w:rsidRPr="00390AC0">
              <w:rPr>
                <w:sz w:val="20"/>
                <w:szCs w:val="20"/>
              </w:rPr>
              <w:t>7.29.02</w:t>
            </w:r>
            <w:r>
              <w:rPr>
                <w:sz w:val="20"/>
                <w:szCs w:val="20"/>
              </w:rPr>
              <w:t xml:space="preserve"> </w:t>
            </w:r>
            <w:r w:rsidRPr="00390AC0">
              <w:rPr>
                <w:sz w:val="20"/>
                <w:szCs w:val="20"/>
              </w:rPr>
              <w:t>(d)</w:t>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EB2167" w:rsidTr="0040122E">
        <w:trPr>
          <w:gridAfter w:val="1"/>
          <w:wAfter w:w="217" w:type="pct"/>
          <w:trHeight w:val="350"/>
          <w:jc w:val="center"/>
        </w:trPr>
        <w:tc>
          <w:tcPr>
            <w:tcW w:w="228" w:type="pct"/>
            <w:vAlign w:val="center"/>
          </w:tcPr>
          <w:p w:rsidR="00EB2167" w:rsidRDefault="00EB2167" w:rsidP="000C4A61">
            <w:pPr>
              <w:jc w:val="center"/>
            </w:pPr>
          </w:p>
        </w:tc>
        <w:tc>
          <w:tcPr>
            <w:tcW w:w="3742" w:type="pct"/>
            <w:vAlign w:val="center"/>
          </w:tcPr>
          <w:p w:rsidR="00EB2167" w:rsidRPr="00814514" w:rsidRDefault="00EB2167" w:rsidP="00814514">
            <w:pPr>
              <w:pStyle w:val="ListParagraph"/>
              <w:numPr>
                <w:ilvl w:val="0"/>
                <w:numId w:val="14"/>
              </w:numPr>
            </w:pPr>
            <w:r w:rsidRPr="00814514">
              <w:t>Directions for use;</w:t>
            </w:r>
          </w:p>
        </w:tc>
        <w:tc>
          <w:tcPr>
            <w:tcW w:w="379" w:type="pct"/>
            <w:vAlign w:val="center"/>
          </w:tcPr>
          <w:p w:rsidR="00EB2167" w:rsidRPr="00390AC0" w:rsidRDefault="00EB2167" w:rsidP="000C4A61">
            <w:pPr>
              <w:jc w:val="center"/>
              <w:rPr>
                <w:sz w:val="20"/>
                <w:szCs w:val="20"/>
              </w:rPr>
            </w:pPr>
            <w:r w:rsidRPr="00390AC0">
              <w:rPr>
                <w:sz w:val="20"/>
                <w:szCs w:val="20"/>
              </w:rPr>
              <w:t>7.29.02</w:t>
            </w:r>
            <w:r>
              <w:rPr>
                <w:sz w:val="20"/>
                <w:szCs w:val="20"/>
              </w:rPr>
              <w:t xml:space="preserve"> </w:t>
            </w:r>
            <w:r w:rsidRPr="00390AC0">
              <w:rPr>
                <w:sz w:val="20"/>
                <w:szCs w:val="20"/>
              </w:rPr>
              <w:t>(e)</w:t>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EB2167" w:rsidTr="0040122E">
        <w:trPr>
          <w:gridAfter w:val="1"/>
          <w:wAfter w:w="217" w:type="pct"/>
          <w:trHeight w:val="350"/>
          <w:jc w:val="center"/>
        </w:trPr>
        <w:tc>
          <w:tcPr>
            <w:tcW w:w="228" w:type="pct"/>
            <w:vAlign w:val="center"/>
          </w:tcPr>
          <w:p w:rsidR="00EB2167" w:rsidRDefault="00EB2167" w:rsidP="000C4A61">
            <w:pPr>
              <w:jc w:val="center"/>
            </w:pPr>
          </w:p>
        </w:tc>
        <w:tc>
          <w:tcPr>
            <w:tcW w:w="3742" w:type="pct"/>
            <w:vAlign w:val="center"/>
          </w:tcPr>
          <w:p w:rsidR="00EB2167" w:rsidRPr="00814514" w:rsidRDefault="00EB2167" w:rsidP="00814514">
            <w:pPr>
              <w:pStyle w:val="ListParagraph"/>
              <w:numPr>
                <w:ilvl w:val="0"/>
                <w:numId w:val="14"/>
              </w:numPr>
            </w:pPr>
            <w:r w:rsidRPr="00925F4F">
              <w:t>Warning statements if necessary;</w:t>
            </w:r>
          </w:p>
        </w:tc>
        <w:tc>
          <w:tcPr>
            <w:tcW w:w="379" w:type="pct"/>
            <w:vAlign w:val="center"/>
          </w:tcPr>
          <w:p w:rsidR="00EB2167" w:rsidRPr="00390AC0" w:rsidRDefault="00EB2167" w:rsidP="00C2288D">
            <w:pPr>
              <w:jc w:val="center"/>
              <w:rPr>
                <w:sz w:val="20"/>
                <w:szCs w:val="20"/>
              </w:rPr>
            </w:pPr>
            <w:r w:rsidRPr="00390AC0">
              <w:rPr>
                <w:sz w:val="20"/>
                <w:szCs w:val="20"/>
              </w:rPr>
              <w:t>7.29.02</w:t>
            </w:r>
            <w:r>
              <w:rPr>
                <w:sz w:val="20"/>
                <w:szCs w:val="20"/>
              </w:rPr>
              <w:t xml:space="preserve"> </w:t>
            </w:r>
            <w:r w:rsidRPr="00390AC0">
              <w:rPr>
                <w:sz w:val="20"/>
                <w:szCs w:val="20"/>
              </w:rPr>
              <w:t>(f)</w:t>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EB2167" w:rsidTr="0040122E">
        <w:trPr>
          <w:gridAfter w:val="1"/>
          <w:wAfter w:w="217" w:type="pct"/>
          <w:trHeight w:val="350"/>
          <w:jc w:val="center"/>
        </w:trPr>
        <w:tc>
          <w:tcPr>
            <w:tcW w:w="228" w:type="pct"/>
            <w:vAlign w:val="center"/>
          </w:tcPr>
          <w:p w:rsidR="00EB2167" w:rsidRDefault="00EB2167" w:rsidP="000C4A61">
            <w:pPr>
              <w:jc w:val="center"/>
            </w:pPr>
          </w:p>
        </w:tc>
        <w:tc>
          <w:tcPr>
            <w:tcW w:w="3742" w:type="pct"/>
            <w:vAlign w:val="center"/>
          </w:tcPr>
          <w:p w:rsidR="00EB2167" w:rsidRPr="00814514" w:rsidRDefault="00EB2167" w:rsidP="00814514">
            <w:pPr>
              <w:pStyle w:val="ListParagraph"/>
              <w:numPr>
                <w:ilvl w:val="0"/>
                <w:numId w:val="14"/>
              </w:numPr>
            </w:pPr>
            <w:r w:rsidRPr="00925F4F">
              <w:t>Name and strength of medication;</w:t>
            </w:r>
          </w:p>
        </w:tc>
        <w:tc>
          <w:tcPr>
            <w:tcW w:w="379" w:type="pct"/>
            <w:vAlign w:val="center"/>
          </w:tcPr>
          <w:p w:rsidR="00EB2167" w:rsidRPr="00390AC0" w:rsidRDefault="00EB2167" w:rsidP="000C4A61">
            <w:pPr>
              <w:jc w:val="center"/>
              <w:rPr>
                <w:sz w:val="20"/>
                <w:szCs w:val="20"/>
              </w:rPr>
            </w:pPr>
            <w:r w:rsidRPr="00390AC0">
              <w:rPr>
                <w:sz w:val="20"/>
                <w:szCs w:val="20"/>
              </w:rPr>
              <w:t>7.29.02</w:t>
            </w:r>
            <w:r>
              <w:rPr>
                <w:sz w:val="20"/>
                <w:szCs w:val="20"/>
              </w:rPr>
              <w:t xml:space="preserve"> </w:t>
            </w:r>
            <w:r w:rsidRPr="00390AC0">
              <w:rPr>
                <w:sz w:val="20"/>
                <w:szCs w:val="20"/>
              </w:rPr>
              <w:t>(g)</w:t>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EB2167" w:rsidTr="0040122E">
        <w:trPr>
          <w:gridAfter w:val="1"/>
          <w:wAfter w:w="217" w:type="pct"/>
          <w:trHeight w:val="350"/>
          <w:jc w:val="center"/>
        </w:trPr>
        <w:tc>
          <w:tcPr>
            <w:tcW w:w="228" w:type="pct"/>
            <w:vAlign w:val="center"/>
          </w:tcPr>
          <w:p w:rsidR="00EB2167" w:rsidRDefault="00EB2167" w:rsidP="000C4A61">
            <w:pPr>
              <w:jc w:val="center"/>
            </w:pPr>
          </w:p>
        </w:tc>
        <w:tc>
          <w:tcPr>
            <w:tcW w:w="3742" w:type="pct"/>
            <w:vAlign w:val="center"/>
          </w:tcPr>
          <w:p w:rsidR="00EB2167" w:rsidRPr="00925F4F" w:rsidRDefault="00EB2167" w:rsidP="00814514">
            <w:pPr>
              <w:pStyle w:val="ListParagraph"/>
              <w:numPr>
                <w:ilvl w:val="0"/>
                <w:numId w:val="14"/>
              </w:numPr>
            </w:pPr>
            <w:r w:rsidRPr="00925F4F">
              <w:t>Prescription number; and</w:t>
            </w:r>
          </w:p>
        </w:tc>
        <w:tc>
          <w:tcPr>
            <w:tcW w:w="379" w:type="pct"/>
            <w:vAlign w:val="center"/>
          </w:tcPr>
          <w:p w:rsidR="00EB2167" w:rsidRPr="00390AC0" w:rsidRDefault="00EB2167" w:rsidP="00A11C80">
            <w:pPr>
              <w:jc w:val="center"/>
              <w:rPr>
                <w:sz w:val="20"/>
                <w:szCs w:val="20"/>
              </w:rPr>
            </w:pPr>
            <w:r w:rsidRPr="00390AC0">
              <w:rPr>
                <w:sz w:val="20"/>
                <w:szCs w:val="20"/>
              </w:rPr>
              <w:t>7.29.02</w:t>
            </w:r>
            <w:r>
              <w:rPr>
                <w:sz w:val="20"/>
                <w:szCs w:val="20"/>
              </w:rPr>
              <w:t xml:space="preserve"> </w:t>
            </w:r>
            <w:r w:rsidRPr="00390AC0">
              <w:rPr>
                <w:sz w:val="20"/>
                <w:szCs w:val="20"/>
              </w:rPr>
              <w:t>(h)</w:t>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EB2167" w:rsidTr="0040122E">
        <w:trPr>
          <w:gridAfter w:val="1"/>
          <w:wAfter w:w="217" w:type="pct"/>
          <w:trHeight w:val="350"/>
          <w:jc w:val="center"/>
        </w:trPr>
        <w:tc>
          <w:tcPr>
            <w:tcW w:w="228" w:type="pct"/>
            <w:vAlign w:val="center"/>
          </w:tcPr>
          <w:p w:rsidR="00EB2167" w:rsidRDefault="00EB2167" w:rsidP="000C4A61">
            <w:pPr>
              <w:jc w:val="center"/>
            </w:pPr>
          </w:p>
        </w:tc>
        <w:tc>
          <w:tcPr>
            <w:tcW w:w="3742" w:type="pct"/>
            <w:vAlign w:val="center"/>
          </w:tcPr>
          <w:p w:rsidR="00EB2167" w:rsidRPr="00925F4F" w:rsidRDefault="00EB2167" w:rsidP="00814514">
            <w:pPr>
              <w:pStyle w:val="ListParagraph"/>
              <w:numPr>
                <w:ilvl w:val="0"/>
                <w:numId w:val="14"/>
              </w:numPr>
            </w:pPr>
            <w:r w:rsidRPr="00925F4F">
              <w:t>Expiration date.</w:t>
            </w:r>
          </w:p>
        </w:tc>
        <w:tc>
          <w:tcPr>
            <w:tcW w:w="379" w:type="pct"/>
            <w:vAlign w:val="center"/>
          </w:tcPr>
          <w:p w:rsidR="00EB2167" w:rsidRPr="00390AC0" w:rsidRDefault="00EB2167" w:rsidP="00A11C80">
            <w:pPr>
              <w:jc w:val="center"/>
              <w:rPr>
                <w:sz w:val="20"/>
                <w:szCs w:val="20"/>
              </w:rPr>
            </w:pPr>
            <w:r w:rsidRPr="00390AC0">
              <w:rPr>
                <w:sz w:val="20"/>
                <w:szCs w:val="20"/>
              </w:rPr>
              <w:t>7.29.02</w:t>
            </w:r>
            <w:r>
              <w:rPr>
                <w:sz w:val="20"/>
                <w:szCs w:val="20"/>
              </w:rPr>
              <w:t xml:space="preserve"> </w:t>
            </w:r>
            <w:r w:rsidRPr="00390AC0">
              <w:rPr>
                <w:sz w:val="20"/>
                <w:szCs w:val="20"/>
              </w:rPr>
              <w:t>(i)</w:t>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B2167" w:rsidRDefault="00EB2167" w:rsidP="00626E87">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EB2167" w:rsidTr="0040122E">
        <w:trPr>
          <w:gridAfter w:val="3"/>
          <w:wAfter w:w="651" w:type="pct"/>
          <w:trHeight w:val="350"/>
          <w:jc w:val="center"/>
        </w:trPr>
        <w:tc>
          <w:tcPr>
            <w:tcW w:w="228" w:type="pct"/>
            <w:vAlign w:val="center"/>
          </w:tcPr>
          <w:p w:rsidR="00EB2167" w:rsidRDefault="00EB2167" w:rsidP="000C4A61">
            <w:pPr>
              <w:jc w:val="center"/>
            </w:pPr>
          </w:p>
        </w:tc>
        <w:tc>
          <w:tcPr>
            <w:tcW w:w="3742" w:type="pct"/>
            <w:vAlign w:val="center"/>
          </w:tcPr>
          <w:p w:rsidR="00EB2167" w:rsidRPr="00925F4F" w:rsidRDefault="00EB2167" w:rsidP="00934F32">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EB2167" w:rsidP="00A11C80">
            <w:pPr>
              <w:jc w:val="center"/>
              <w:rPr>
                <w:sz w:val="20"/>
                <w:szCs w:val="20"/>
              </w:rPr>
            </w:pPr>
          </w:p>
        </w:tc>
      </w:tr>
      <w:tr w:rsidR="00EB2167" w:rsidTr="0040122E">
        <w:trPr>
          <w:gridAfter w:val="1"/>
          <w:wAfter w:w="217" w:type="pct"/>
          <w:trHeight w:val="548"/>
          <w:jc w:val="center"/>
        </w:trPr>
        <w:tc>
          <w:tcPr>
            <w:tcW w:w="228" w:type="pct"/>
            <w:vAlign w:val="center"/>
          </w:tcPr>
          <w:p w:rsidR="00EB2167" w:rsidRDefault="00EB2167" w:rsidP="004027E2">
            <w:pPr>
              <w:jc w:val="center"/>
            </w:pPr>
            <w:r>
              <w:t>33</w:t>
            </w:r>
          </w:p>
        </w:tc>
        <w:tc>
          <w:tcPr>
            <w:tcW w:w="3742" w:type="pct"/>
            <w:vAlign w:val="center"/>
          </w:tcPr>
          <w:p w:rsidR="00EB2167" w:rsidRDefault="00EB2167" w:rsidP="006927A5">
            <w:pPr>
              <w:pStyle w:val="ListParagraph"/>
              <w:ind w:left="0"/>
            </w:pPr>
            <w:r>
              <w:t>Is all medication kept in a locked area at all times except when being issued and is there a</w:t>
            </w:r>
            <w:r w:rsidRPr="006927A5">
              <w:t xml:space="preserve"> maximum security storage </w:t>
            </w:r>
            <w:r>
              <w:t xml:space="preserve">area </w:t>
            </w:r>
            <w:r w:rsidRPr="006927A5">
              <w:t>and perpetual inventory system of accountability for</w:t>
            </w:r>
            <w:r>
              <w:t xml:space="preserve"> all controlled substances, syringes, needles and other sharp instruments?</w:t>
            </w:r>
          </w:p>
          <w:p w:rsidR="00EB2167" w:rsidRDefault="00EB2167" w:rsidP="006927A5">
            <w:pPr>
              <w:pStyle w:val="ListParagraph"/>
              <w:ind w:left="0"/>
            </w:pPr>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EB2167" w:rsidRPr="00934F32" w:rsidRDefault="00EB2167" w:rsidP="00C2288D">
            <w:pPr>
              <w:ind w:left="-40" w:firstLine="3"/>
              <w:jc w:val="center"/>
              <w:rPr>
                <w:sz w:val="20"/>
                <w:szCs w:val="20"/>
              </w:rPr>
            </w:pPr>
            <w:r w:rsidRPr="00934F32">
              <w:rPr>
                <w:sz w:val="20"/>
                <w:szCs w:val="20"/>
              </w:rPr>
              <w:t>7.2</w:t>
            </w:r>
            <w:r>
              <w:rPr>
                <w:sz w:val="20"/>
                <w:szCs w:val="20"/>
              </w:rPr>
              <w:t>9</w:t>
            </w:r>
            <w:r w:rsidRPr="00934F32">
              <w:rPr>
                <w:sz w:val="20"/>
                <w:szCs w:val="20"/>
              </w:rPr>
              <w:t>.03</w:t>
            </w:r>
          </w:p>
        </w:tc>
        <w:tc>
          <w:tcPr>
            <w:tcW w:w="217" w:type="pct"/>
            <w:vAlign w:val="center"/>
          </w:tcPr>
          <w:p w:rsidR="00EB2167" w:rsidRDefault="00EB2167" w:rsidP="00A11C80">
            <w:pPr>
              <w:jc w:val="cente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EB2167" w:rsidRDefault="00EB2167" w:rsidP="00E64591">
            <w:pPr>
              <w:jc w:val="center"/>
            </w:pPr>
            <w:r w:rsidRPr="0023161C">
              <w:rPr>
                <w:sz w:val="20"/>
                <w:szCs w:val="20"/>
              </w:rPr>
              <w:fldChar w:fldCharType="begin">
                <w:ffData>
                  <w:name w:val="Check1"/>
                  <w:enabled/>
                  <w:calcOnExit w:val="0"/>
                  <w:checkBox>
                    <w:sizeAuto/>
                    <w:default w:val="0"/>
                    <w:checked w:val="0"/>
                  </w:checkBox>
                </w:ffData>
              </w:fldChar>
            </w:r>
            <w:r w:rsidRPr="0023161C">
              <w:rPr>
                <w:sz w:val="20"/>
                <w:szCs w:val="20"/>
              </w:rPr>
              <w:instrText xml:space="preserve"> FORMCHECKBOX </w:instrText>
            </w:r>
            <w:r w:rsidR="007B0F53">
              <w:rPr>
                <w:sz w:val="20"/>
                <w:szCs w:val="20"/>
              </w:rPr>
            </w:r>
            <w:r w:rsidR="007B0F53">
              <w:rPr>
                <w:sz w:val="20"/>
                <w:szCs w:val="20"/>
              </w:rPr>
              <w:fldChar w:fldCharType="separate"/>
            </w:r>
            <w:r w:rsidRPr="0023161C">
              <w:rPr>
                <w:sz w:val="20"/>
                <w:szCs w:val="20"/>
              </w:rPr>
              <w:fldChar w:fldCharType="end"/>
            </w:r>
          </w:p>
        </w:tc>
      </w:tr>
      <w:tr w:rsidR="0040122E" w:rsidTr="00E54305">
        <w:trPr>
          <w:trHeight w:val="548"/>
          <w:jc w:val="center"/>
        </w:trPr>
        <w:tc>
          <w:tcPr>
            <w:tcW w:w="228" w:type="pct"/>
            <w:vAlign w:val="center"/>
          </w:tcPr>
          <w:p w:rsidR="0040122E" w:rsidRDefault="0040122E" w:rsidP="004027E2">
            <w:pPr>
              <w:jc w:val="center"/>
            </w:pPr>
            <w:r>
              <w:t>34</w:t>
            </w:r>
          </w:p>
        </w:tc>
        <w:tc>
          <w:tcPr>
            <w:tcW w:w="3742" w:type="pct"/>
            <w:vAlign w:val="center"/>
          </w:tcPr>
          <w:p w:rsidR="0040122E" w:rsidRDefault="0040122E" w:rsidP="006927A5">
            <w:pPr>
              <w:pStyle w:val="ListParagraph"/>
              <w:ind w:left="0"/>
            </w:pPr>
            <w:r>
              <w:t>Are narcotics kept behind double lock?</w:t>
            </w:r>
          </w:p>
        </w:tc>
        <w:tc>
          <w:tcPr>
            <w:tcW w:w="379" w:type="pct"/>
            <w:vAlign w:val="center"/>
          </w:tcPr>
          <w:p w:rsidR="0040122E" w:rsidRPr="00934F32" w:rsidRDefault="0040122E" w:rsidP="00C2288D">
            <w:pPr>
              <w:ind w:left="-40" w:firstLine="3"/>
              <w:jc w:val="center"/>
              <w:rPr>
                <w:sz w:val="20"/>
                <w:szCs w:val="20"/>
              </w:rPr>
            </w:pPr>
            <w:r>
              <w:rPr>
                <w:sz w:val="20"/>
                <w:szCs w:val="20"/>
              </w:rPr>
              <w:t>7.29.03</w:t>
            </w:r>
          </w:p>
        </w:tc>
        <w:tc>
          <w:tcPr>
            <w:tcW w:w="217" w:type="pct"/>
            <w:vAlign w:val="center"/>
          </w:tcPr>
          <w:p w:rsidR="0040122E" w:rsidRDefault="0040122E" w:rsidP="00A11C80">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Pr="0023161C" w:rsidRDefault="0040122E" w:rsidP="000075BE">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Pr="0023161C" w:rsidRDefault="0040122E" w:rsidP="00E64591">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07300C">
        <w:trPr>
          <w:trHeight w:val="512"/>
          <w:jc w:val="center"/>
        </w:trPr>
        <w:tc>
          <w:tcPr>
            <w:tcW w:w="228" w:type="pct"/>
            <w:vAlign w:val="center"/>
          </w:tcPr>
          <w:p w:rsidR="0040122E" w:rsidRDefault="0040122E" w:rsidP="004027E2">
            <w:pPr>
              <w:jc w:val="center"/>
            </w:pPr>
            <w:r>
              <w:t>35</w:t>
            </w:r>
          </w:p>
        </w:tc>
        <w:tc>
          <w:tcPr>
            <w:tcW w:w="3742" w:type="pct"/>
            <w:vAlign w:val="center"/>
          </w:tcPr>
          <w:p w:rsidR="0040122E" w:rsidRDefault="0040122E" w:rsidP="00925F4F">
            <w:r>
              <w:t xml:space="preserve"> Is a</w:t>
            </w:r>
            <w:r w:rsidRPr="006927A5">
              <w:t>l</w:t>
            </w:r>
            <w:r>
              <w:t xml:space="preserve">l prescribed medication </w:t>
            </w:r>
            <w:r w:rsidRPr="006927A5">
              <w:t>recorded on a Medication Administration Record (MAR) in either hard copy or electronic format</w:t>
            </w:r>
            <w:r>
              <w:t xml:space="preserve"> and made part of the inmates file?</w:t>
            </w:r>
          </w:p>
          <w:p w:rsidR="0040122E" w:rsidRDefault="0040122E" w:rsidP="00925F4F">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40122E" w:rsidRPr="00934F32" w:rsidRDefault="0040122E" w:rsidP="00E64591">
            <w:pPr>
              <w:jc w:val="center"/>
              <w:rPr>
                <w:sz w:val="20"/>
                <w:szCs w:val="20"/>
              </w:rPr>
            </w:pPr>
            <w:r>
              <w:rPr>
                <w:sz w:val="20"/>
                <w:szCs w:val="20"/>
              </w:rPr>
              <w:t>7.29</w:t>
            </w:r>
            <w:r w:rsidRPr="00934F32">
              <w:rPr>
                <w:sz w:val="20"/>
                <w:szCs w:val="20"/>
              </w:rPr>
              <w:t>.04</w:t>
            </w:r>
          </w:p>
        </w:tc>
        <w:tc>
          <w:tcPr>
            <w:tcW w:w="217" w:type="pct"/>
            <w:vAlign w:val="center"/>
          </w:tcPr>
          <w:p w:rsidR="0040122E" w:rsidRDefault="0040122E" w:rsidP="00E64591">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0075BE">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Pr="0023161C" w:rsidRDefault="0040122E" w:rsidP="00E64591">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1B06DF">
        <w:trPr>
          <w:trHeight w:val="512"/>
          <w:jc w:val="center"/>
        </w:trPr>
        <w:tc>
          <w:tcPr>
            <w:tcW w:w="228" w:type="pct"/>
            <w:vAlign w:val="center"/>
          </w:tcPr>
          <w:p w:rsidR="0040122E" w:rsidRDefault="0040122E" w:rsidP="004027E2">
            <w:pPr>
              <w:jc w:val="center"/>
            </w:pPr>
            <w:r>
              <w:t>36</w:t>
            </w:r>
          </w:p>
        </w:tc>
        <w:tc>
          <w:tcPr>
            <w:tcW w:w="3742" w:type="pct"/>
            <w:vAlign w:val="center"/>
          </w:tcPr>
          <w:p w:rsidR="0040122E" w:rsidRDefault="0040122E" w:rsidP="00C2288D">
            <w:r>
              <w:t>Is there a system of accountability in place for medications that come under the jurisdiction of the Federal Controlled Substances Act?</w:t>
            </w:r>
          </w:p>
          <w:p w:rsidR="0040122E" w:rsidRDefault="0040122E" w:rsidP="00C2288D">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40122E" w:rsidRDefault="0040122E" w:rsidP="00C2288D">
            <w:pPr>
              <w:jc w:val="center"/>
              <w:rPr>
                <w:sz w:val="20"/>
                <w:szCs w:val="20"/>
              </w:rPr>
            </w:pPr>
            <w:r>
              <w:rPr>
                <w:sz w:val="20"/>
                <w:szCs w:val="20"/>
              </w:rPr>
              <w:t>7.29.04 (a)</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0075BE">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F230A2">
        <w:trPr>
          <w:trHeight w:val="512"/>
          <w:jc w:val="center"/>
        </w:trPr>
        <w:tc>
          <w:tcPr>
            <w:tcW w:w="228" w:type="pct"/>
            <w:vAlign w:val="center"/>
          </w:tcPr>
          <w:p w:rsidR="0040122E" w:rsidRDefault="0040122E" w:rsidP="004027E2">
            <w:pPr>
              <w:jc w:val="center"/>
            </w:pPr>
            <w:r>
              <w:t>37</w:t>
            </w:r>
          </w:p>
        </w:tc>
        <w:tc>
          <w:tcPr>
            <w:tcW w:w="3742" w:type="pct"/>
            <w:vAlign w:val="center"/>
          </w:tcPr>
          <w:p w:rsidR="0040122E" w:rsidRDefault="0040122E" w:rsidP="00C2288D">
            <w:r>
              <w:t>Are logs being maintained for controlled substances, with current balance and balance carried forward from full logs?</w:t>
            </w:r>
          </w:p>
          <w:p w:rsidR="0040122E" w:rsidRDefault="0040122E" w:rsidP="00C2288D">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40122E" w:rsidRDefault="0040122E" w:rsidP="00C2288D">
            <w:pPr>
              <w:jc w:val="center"/>
              <w:rPr>
                <w:sz w:val="20"/>
                <w:szCs w:val="20"/>
              </w:rPr>
            </w:pPr>
            <w:r>
              <w:rPr>
                <w:sz w:val="20"/>
                <w:szCs w:val="20"/>
              </w:rPr>
              <w:t>7.29.04 (b)</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0075BE">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40122E">
        <w:trPr>
          <w:trHeight w:val="512"/>
          <w:jc w:val="center"/>
        </w:trPr>
        <w:tc>
          <w:tcPr>
            <w:tcW w:w="228" w:type="pct"/>
            <w:vAlign w:val="center"/>
          </w:tcPr>
          <w:p w:rsidR="0040122E" w:rsidRDefault="0040122E" w:rsidP="004027E2">
            <w:pPr>
              <w:jc w:val="center"/>
            </w:pPr>
            <w:r>
              <w:t>38</w:t>
            </w:r>
          </w:p>
        </w:tc>
        <w:tc>
          <w:tcPr>
            <w:tcW w:w="3742" w:type="pct"/>
            <w:vAlign w:val="center"/>
          </w:tcPr>
          <w:p w:rsidR="0040122E" w:rsidRDefault="0040122E" w:rsidP="00C2288D">
            <w:r>
              <w:t>Does the medication administration records contain at a minimum:</w:t>
            </w:r>
          </w:p>
        </w:tc>
        <w:tc>
          <w:tcPr>
            <w:tcW w:w="379" w:type="pct"/>
            <w:vAlign w:val="center"/>
          </w:tcPr>
          <w:p w:rsidR="0040122E" w:rsidRPr="00934F32" w:rsidRDefault="0040122E" w:rsidP="00C2288D">
            <w:pPr>
              <w:jc w:val="center"/>
              <w:rPr>
                <w:sz w:val="20"/>
                <w:szCs w:val="20"/>
              </w:rPr>
            </w:pPr>
          </w:p>
        </w:tc>
        <w:tc>
          <w:tcPr>
            <w:tcW w:w="217" w:type="pct"/>
            <w:vAlign w:val="center"/>
          </w:tcPr>
          <w:p w:rsidR="0040122E" w:rsidRDefault="0040122E" w:rsidP="00C2288D">
            <w:pPr>
              <w:jc w:val="center"/>
              <w:rPr>
                <w:sz w:val="20"/>
                <w:szCs w:val="20"/>
              </w:rPr>
            </w:pPr>
          </w:p>
        </w:tc>
        <w:tc>
          <w:tcPr>
            <w:tcW w:w="217" w:type="pct"/>
          </w:tcPr>
          <w:p w:rsidR="0040122E" w:rsidRDefault="0040122E" w:rsidP="00C2288D">
            <w:pPr>
              <w:jc w:val="center"/>
              <w:rPr>
                <w:sz w:val="20"/>
                <w:szCs w:val="20"/>
              </w:rPr>
            </w:pPr>
          </w:p>
        </w:tc>
        <w:tc>
          <w:tcPr>
            <w:tcW w:w="217" w:type="pct"/>
            <w:vAlign w:val="center"/>
          </w:tcPr>
          <w:p w:rsidR="0040122E" w:rsidRDefault="0040122E" w:rsidP="00C2288D">
            <w:pPr>
              <w:jc w:val="center"/>
              <w:rPr>
                <w:sz w:val="20"/>
                <w:szCs w:val="20"/>
              </w:rPr>
            </w:pPr>
          </w:p>
        </w:tc>
      </w:tr>
      <w:tr w:rsidR="0040122E" w:rsidTr="00ED0BF0">
        <w:trPr>
          <w:trHeight w:val="422"/>
          <w:jc w:val="center"/>
        </w:trPr>
        <w:tc>
          <w:tcPr>
            <w:tcW w:w="228" w:type="pct"/>
            <w:vAlign w:val="center"/>
          </w:tcPr>
          <w:p w:rsidR="0040122E" w:rsidRDefault="0040122E" w:rsidP="00C2288D">
            <w:pPr>
              <w:jc w:val="center"/>
            </w:pPr>
          </w:p>
        </w:tc>
        <w:tc>
          <w:tcPr>
            <w:tcW w:w="3742" w:type="pct"/>
            <w:vAlign w:val="center"/>
          </w:tcPr>
          <w:p w:rsidR="0040122E" w:rsidRDefault="0040122E" w:rsidP="00C2288D">
            <w:pPr>
              <w:pStyle w:val="ListParagraph"/>
              <w:numPr>
                <w:ilvl w:val="0"/>
                <w:numId w:val="15"/>
              </w:numPr>
            </w:pPr>
            <w:r w:rsidRPr="006927A5">
              <w:t>Name and number of inmate;</w:t>
            </w:r>
          </w:p>
        </w:tc>
        <w:tc>
          <w:tcPr>
            <w:tcW w:w="379" w:type="pct"/>
            <w:vAlign w:val="center"/>
          </w:tcPr>
          <w:p w:rsidR="0040122E" w:rsidRPr="00934F32" w:rsidRDefault="0040122E" w:rsidP="00390AC0">
            <w:pPr>
              <w:jc w:val="center"/>
              <w:rPr>
                <w:sz w:val="20"/>
                <w:szCs w:val="20"/>
              </w:rPr>
            </w:pPr>
            <w:r>
              <w:rPr>
                <w:sz w:val="20"/>
                <w:szCs w:val="20"/>
              </w:rPr>
              <w:t>7.29.05 (a)</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0075BE">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62682C">
        <w:trPr>
          <w:trHeight w:val="458"/>
          <w:jc w:val="center"/>
        </w:trPr>
        <w:tc>
          <w:tcPr>
            <w:tcW w:w="228" w:type="pct"/>
            <w:vAlign w:val="center"/>
          </w:tcPr>
          <w:p w:rsidR="0040122E" w:rsidRDefault="0040122E" w:rsidP="00C2288D">
            <w:pPr>
              <w:jc w:val="center"/>
            </w:pPr>
          </w:p>
        </w:tc>
        <w:tc>
          <w:tcPr>
            <w:tcW w:w="3742" w:type="pct"/>
            <w:vAlign w:val="center"/>
          </w:tcPr>
          <w:p w:rsidR="0040122E" w:rsidRDefault="0040122E" w:rsidP="00C2288D">
            <w:pPr>
              <w:pStyle w:val="ListParagraph"/>
              <w:numPr>
                <w:ilvl w:val="0"/>
                <w:numId w:val="15"/>
              </w:numPr>
            </w:pPr>
            <w:r w:rsidRPr="006927A5">
              <w:t>Name and strength of medication;</w:t>
            </w:r>
          </w:p>
        </w:tc>
        <w:tc>
          <w:tcPr>
            <w:tcW w:w="379" w:type="pct"/>
            <w:vAlign w:val="center"/>
          </w:tcPr>
          <w:p w:rsidR="0040122E" w:rsidRPr="00934F32" w:rsidRDefault="0040122E" w:rsidP="00C2288D">
            <w:pPr>
              <w:jc w:val="center"/>
              <w:rPr>
                <w:sz w:val="20"/>
                <w:szCs w:val="20"/>
              </w:rPr>
            </w:pPr>
            <w:r>
              <w:rPr>
                <w:sz w:val="20"/>
                <w:szCs w:val="20"/>
              </w:rPr>
              <w:t>7.29.05 (b)</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0075BE">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C75524">
        <w:trPr>
          <w:trHeight w:val="422"/>
          <w:jc w:val="center"/>
        </w:trPr>
        <w:tc>
          <w:tcPr>
            <w:tcW w:w="228" w:type="pct"/>
            <w:vAlign w:val="center"/>
          </w:tcPr>
          <w:p w:rsidR="0040122E" w:rsidRDefault="0040122E" w:rsidP="00C2288D">
            <w:pPr>
              <w:jc w:val="center"/>
            </w:pPr>
          </w:p>
        </w:tc>
        <w:tc>
          <w:tcPr>
            <w:tcW w:w="3742" w:type="pct"/>
            <w:vAlign w:val="center"/>
          </w:tcPr>
          <w:p w:rsidR="0040122E" w:rsidRDefault="0040122E" w:rsidP="00C2288D">
            <w:pPr>
              <w:pStyle w:val="ListParagraph"/>
              <w:numPr>
                <w:ilvl w:val="0"/>
                <w:numId w:val="15"/>
              </w:numPr>
            </w:pPr>
            <w:r w:rsidRPr="006927A5">
              <w:t>Directions for use;</w:t>
            </w:r>
          </w:p>
        </w:tc>
        <w:tc>
          <w:tcPr>
            <w:tcW w:w="379" w:type="pct"/>
            <w:vAlign w:val="center"/>
          </w:tcPr>
          <w:p w:rsidR="0040122E" w:rsidRPr="00934F32" w:rsidRDefault="0040122E" w:rsidP="00C2288D">
            <w:pPr>
              <w:jc w:val="center"/>
              <w:rPr>
                <w:sz w:val="20"/>
                <w:szCs w:val="20"/>
              </w:rPr>
            </w:pPr>
            <w:r>
              <w:rPr>
                <w:sz w:val="20"/>
                <w:szCs w:val="20"/>
              </w:rPr>
              <w:t>7.29.05 (c)</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0075BE">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6B47F9">
        <w:trPr>
          <w:trHeight w:val="458"/>
          <w:jc w:val="center"/>
        </w:trPr>
        <w:tc>
          <w:tcPr>
            <w:tcW w:w="228" w:type="pct"/>
            <w:vAlign w:val="center"/>
          </w:tcPr>
          <w:p w:rsidR="0040122E" w:rsidRDefault="0040122E" w:rsidP="00C2288D">
            <w:pPr>
              <w:jc w:val="center"/>
            </w:pPr>
          </w:p>
        </w:tc>
        <w:tc>
          <w:tcPr>
            <w:tcW w:w="3742" w:type="pct"/>
            <w:vAlign w:val="center"/>
          </w:tcPr>
          <w:p w:rsidR="0040122E" w:rsidRDefault="0040122E" w:rsidP="00C2288D">
            <w:pPr>
              <w:pStyle w:val="ListParagraph"/>
              <w:numPr>
                <w:ilvl w:val="0"/>
                <w:numId w:val="15"/>
              </w:numPr>
            </w:pPr>
            <w:r w:rsidRPr="006927A5">
              <w:t>Date and time of issue;</w:t>
            </w:r>
          </w:p>
        </w:tc>
        <w:tc>
          <w:tcPr>
            <w:tcW w:w="379" w:type="pct"/>
            <w:vAlign w:val="center"/>
          </w:tcPr>
          <w:p w:rsidR="0040122E" w:rsidRPr="00934F32" w:rsidRDefault="0040122E" w:rsidP="00C2288D">
            <w:pPr>
              <w:jc w:val="center"/>
              <w:rPr>
                <w:sz w:val="20"/>
                <w:szCs w:val="20"/>
              </w:rPr>
            </w:pPr>
            <w:r>
              <w:rPr>
                <w:sz w:val="20"/>
                <w:szCs w:val="20"/>
              </w:rPr>
              <w:t>7.29.05 (d)</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0075BE">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2261D7">
        <w:trPr>
          <w:trHeight w:val="422"/>
          <w:jc w:val="center"/>
        </w:trPr>
        <w:tc>
          <w:tcPr>
            <w:tcW w:w="228" w:type="pct"/>
            <w:vAlign w:val="center"/>
          </w:tcPr>
          <w:p w:rsidR="0040122E" w:rsidRDefault="0040122E" w:rsidP="00C2288D">
            <w:pPr>
              <w:jc w:val="center"/>
            </w:pPr>
          </w:p>
        </w:tc>
        <w:tc>
          <w:tcPr>
            <w:tcW w:w="3742" w:type="pct"/>
            <w:vAlign w:val="center"/>
          </w:tcPr>
          <w:p w:rsidR="0040122E" w:rsidRDefault="0040122E" w:rsidP="00C2288D">
            <w:pPr>
              <w:pStyle w:val="ListParagraph"/>
              <w:numPr>
                <w:ilvl w:val="0"/>
                <w:numId w:val="15"/>
              </w:numPr>
            </w:pPr>
            <w:r w:rsidRPr="006927A5">
              <w:t>Initials or electronic signature of official issuing medication;</w:t>
            </w:r>
          </w:p>
        </w:tc>
        <w:tc>
          <w:tcPr>
            <w:tcW w:w="379" w:type="pct"/>
            <w:vAlign w:val="center"/>
          </w:tcPr>
          <w:p w:rsidR="0040122E" w:rsidRPr="00934F32" w:rsidRDefault="0040122E" w:rsidP="00C2288D">
            <w:pPr>
              <w:jc w:val="center"/>
              <w:rPr>
                <w:sz w:val="20"/>
                <w:szCs w:val="20"/>
              </w:rPr>
            </w:pPr>
            <w:r>
              <w:rPr>
                <w:sz w:val="20"/>
                <w:szCs w:val="20"/>
              </w:rPr>
              <w:t>7.29.05 (e)</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0075BE">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424F89">
        <w:trPr>
          <w:trHeight w:val="458"/>
          <w:jc w:val="center"/>
        </w:trPr>
        <w:tc>
          <w:tcPr>
            <w:tcW w:w="228" w:type="pct"/>
            <w:vAlign w:val="center"/>
          </w:tcPr>
          <w:p w:rsidR="0040122E" w:rsidRDefault="0040122E" w:rsidP="00C2288D">
            <w:pPr>
              <w:jc w:val="center"/>
            </w:pPr>
          </w:p>
        </w:tc>
        <w:tc>
          <w:tcPr>
            <w:tcW w:w="3742" w:type="pct"/>
            <w:vAlign w:val="center"/>
          </w:tcPr>
          <w:p w:rsidR="0040122E" w:rsidRDefault="0040122E" w:rsidP="00C2288D">
            <w:pPr>
              <w:pStyle w:val="ListParagraph"/>
              <w:numPr>
                <w:ilvl w:val="0"/>
                <w:numId w:val="15"/>
              </w:numPr>
            </w:pPr>
            <w:r w:rsidRPr="006927A5">
              <w:t>Amount of medication issued;</w:t>
            </w:r>
          </w:p>
        </w:tc>
        <w:tc>
          <w:tcPr>
            <w:tcW w:w="379" w:type="pct"/>
            <w:vAlign w:val="center"/>
          </w:tcPr>
          <w:p w:rsidR="0040122E" w:rsidRPr="00934F32" w:rsidRDefault="0040122E" w:rsidP="00C2288D">
            <w:pPr>
              <w:jc w:val="center"/>
              <w:rPr>
                <w:sz w:val="20"/>
                <w:szCs w:val="20"/>
              </w:rPr>
            </w:pPr>
            <w:r>
              <w:rPr>
                <w:sz w:val="20"/>
                <w:szCs w:val="20"/>
              </w:rPr>
              <w:t>7.29.05 (f)</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0075BE">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157884">
        <w:trPr>
          <w:trHeight w:val="422"/>
          <w:jc w:val="center"/>
        </w:trPr>
        <w:tc>
          <w:tcPr>
            <w:tcW w:w="228" w:type="pct"/>
            <w:vAlign w:val="center"/>
          </w:tcPr>
          <w:p w:rsidR="0040122E" w:rsidRDefault="0040122E" w:rsidP="00C2288D">
            <w:pPr>
              <w:jc w:val="center"/>
            </w:pPr>
          </w:p>
        </w:tc>
        <w:tc>
          <w:tcPr>
            <w:tcW w:w="3742" w:type="pct"/>
            <w:vAlign w:val="center"/>
          </w:tcPr>
          <w:p w:rsidR="0040122E" w:rsidRDefault="0040122E" w:rsidP="00C2288D">
            <w:pPr>
              <w:pStyle w:val="ListParagraph"/>
              <w:numPr>
                <w:ilvl w:val="0"/>
                <w:numId w:val="15"/>
              </w:numPr>
            </w:pPr>
            <w:r w:rsidRPr="006927A5">
              <w:t>Special restrictions or limitations on use.</w:t>
            </w:r>
          </w:p>
        </w:tc>
        <w:tc>
          <w:tcPr>
            <w:tcW w:w="379" w:type="pct"/>
            <w:vAlign w:val="center"/>
          </w:tcPr>
          <w:p w:rsidR="0040122E" w:rsidRPr="00934F32" w:rsidRDefault="0040122E" w:rsidP="00C2288D">
            <w:pPr>
              <w:jc w:val="center"/>
              <w:rPr>
                <w:sz w:val="20"/>
                <w:szCs w:val="20"/>
              </w:rPr>
            </w:pPr>
            <w:r>
              <w:rPr>
                <w:sz w:val="20"/>
                <w:szCs w:val="20"/>
              </w:rPr>
              <w:t>7.29.05 (g)</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0075BE">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40122E">
        <w:trPr>
          <w:gridAfter w:val="3"/>
          <w:wAfter w:w="651" w:type="pct"/>
          <w:trHeight w:val="422"/>
          <w:jc w:val="center"/>
        </w:trPr>
        <w:tc>
          <w:tcPr>
            <w:tcW w:w="228" w:type="pct"/>
            <w:vAlign w:val="center"/>
          </w:tcPr>
          <w:p w:rsidR="0040122E" w:rsidRDefault="0040122E" w:rsidP="00C2288D">
            <w:pPr>
              <w:jc w:val="center"/>
            </w:pPr>
          </w:p>
        </w:tc>
        <w:tc>
          <w:tcPr>
            <w:tcW w:w="3742" w:type="pct"/>
            <w:vAlign w:val="center"/>
          </w:tcPr>
          <w:p w:rsidR="0040122E" w:rsidRPr="006927A5" w:rsidRDefault="0040122E" w:rsidP="00C2288D">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40122E" w:rsidRPr="00934F32" w:rsidRDefault="0040122E" w:rsidP="00C2288D">
            <w:pPr>
              <w:jc w:val="center"/>
              <w:rPr>
                <w:sz w:val="20"/>
                <w:szCs w:val="20"/>
              </w:rPr>
            </w:pPr>
          </w:p>
        </w:tc>
      </w:tr>
      <w:tr w:rsidR="0040122E" w:rsidTr="00764B82">
        <w:trPr>
          <w:trHeight w:val="530"/>
          <w:jc w:val="center"/>
        </w:trPr>
        <w:tc>
          <w:tcPr>
            <w:tcW w:w="228" w:type="pct"/>
            <w:vAlign w:val="center"/>
          </w:tcPr>
          <w:p w:rsidR="0040122E" w:rsidRDefault="0040122E" w:rsidP="004027E2">
            <w:pPr>
              <w:jc w:val="center"/>
            </w:pPr>
            <w:r>
              <w:t>39</w:t>
            </w:r>
          </w:p>
        </w:tc>
        <w:tc>
          <w:tcPr>
            <w:tcW w:w="3742" w:type="pct"/>
            <w:vAlign w:val="center"/>
          </w:tcPr>
          <w:p w:rsidR="0040122E" w:rsidRDefault="0040122E" w:rsidP="00C2288D">
            <w:pPr>
              <w:pStyle w:val="ListParagraph"/>
              <w:ind w:left="0"/>
            </w:pPr>
            <w:r>
              <w:t>When the inmate refuses medication, is the refusal indicated on the MAR?</w:t>
            </w:r>
          </w:p>
          <w:p w:rsidR="0040122E" w:rsidRDefault="0040122E" w:rsidP="00C2288D">
            <w:pPr>
              <w:pStyle w:val="ListParagraph"/>
              <w:ind w:left="0"/>
            </w:pPr>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40122E" w:rsidRPr="00934F32" w:rsidRDefault="0040122E" w:rsidP="00C2288D">
            <w:pPr>
              <w:jc w:val="center"/>
              <w:rPr>
                <w:sz w:val="20"/>
                <w:szCs w:val="20"/>
              </w:rPr>
            </w:pPr>
            <w:r>
              <w:rPr>
                <w:sz w:val="20"/>
                <w:szCs w:val="20"/>
              </w:rPr>
              <w:t>7.29</w:t>
            </w:r>
            <w:r w:rsidRPr="00934F32">
              <w:rPr>
                <w:sz w:val="20"/>
                <w:szCs w:val="20"/>
              </w:rPr>
              <w:t>.06</w:t>
            </w:r>
          </w:p>
        </w:tc>
        <w:tc>
          <w:tcPr>
            <w:tcW w:w="217" w:type="pct"/>
            <w:vAlign w:val="center"/>
          </w:tcPr>
          <w:p w:rsidR="0040122E" w:rsidRDefault="0040122E" w:rsidP="00C2288D">
            <w:pPr>
              <w:jc w:val="center"/>
              <w:rPr>
                <w:sz w:val="20"/>
                <w:szCs w:val="20"/>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0075BE">
            <w:pPr>
              <w:jc w:val="center"/>
              <w:rPr>
                <w:sz w:val="20"/>
                <w:szCs w:val="20"/>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40122E">
        <w:trPr>
          <w:gridAfter w:val="3"/>
          <w:wAfter w:w="651" w:type="pct"/>
          <w:trHeight w:val="530"/>
          <w:jc w:val="center"/>
        </w:trPr>
        <w:tc>
          <w:tcPr>
            <w:tcW w:w="228" w:type="pct"/>
            <w:vAlign w:val="center"/>
          </w:tcPr>
          <w:p w:rsidR="0040122E" w:rsidRDefault="0040122E" w:rsidP="00C2288D">
            <w:pPr>
              <w:jc w:val="center"/>
            </w:pPr>
            <w:r>
              <w:t>40</w:t>
            </w:r>
          </w:p>
        </w:tc>
        <w:tc>
          <w:tcPr>
            <w:tcW w:w="3742" w:type="pct"/>
            <w:vAlign w:val="center"/>
          </w:tcPr>
          <w:p w:rsidR="0040122E" w:rsidRDefault="0040122E" w:rsidP="00C2288D">
            <w:pPr>
              <w:pStyle w:val="ListParagraph"/>
              <w:ind w:left="0"/>
            </w:pPr>
            <w:r>
              <w:t xml:space="preserve">Is unused medication recorded when removed from circulation and stored in a separate container in a secure location, labeled with: </w:t>
            </w:r>
          </w:p>
        </w:tc>
        <w:tc>
          <w:tcPr>
            <w:tcW w:w="379" w:type="pct"/>
            <w:vAlign w:val="center"/>
          </w:tcPr>
          <w:p w:rsidR="0040122E" w:rsidRPr="00934F32" w:rsidRDefault="0040122E" w:rsidP="00C2288D">
            <w:pPr>
              <w:jc w:val="center"/>
              <w:rPr>
                <w:sz w:val="20"/>
                <w:szCs w:val="20"/>
              </w:rPr>
            </w:pPr>
            <w:r>
              <w:rPr>
                <w:sz w:val="20"/>
                <w:szCs w:val="20"/>
              </w:rPr>
              <w:t>7.29.07</w:t>
            </w:r>
          </w:p>
        </w:tc>
      </w:tr>
      <w:tr w:rsidR="0040122E" w:rsidTr="0040122E">
        <w:trPr>
          <w:gridAfter w:val="1"/>
          <w:wAfter w:w="217" w:type="pct"/>
          <w:trHeight w:val="440"/>
          <w:jc w:val="center"/>
        </w:trPr>
        <w:tc>
          <w:tcPr>
            <w:tcW w:w="228" w:type="pct"/>
            <w:vAlign w:val="center"/>
          </w:tcPr>
          <w:p w:rsidR="0040122E" w:rsidRDefault="0040122E" w:rsidP="00C2288D">
            <w:pPr>
              <w:jc w:val="center"/>
            </w:pPr>
          </w:p>
        </w:tc>
        <w:tc>
          <w:tcPr>
            <w:tcW w:w="3742" w:type="pct"/>
            <w:vAlign w:val="center"/>
          </w:tcPr>
          <w:p w:rsidR="0040122E" w:rsidRDefault="0040122E" w:rsidP="00C2288D">
            <w:pPr>
              <w:pStyle w:val="ListParagraph"/>
              <w:numPr>
                <w:ilvl w:val="0"/>
                <w:numId w:val="16"/>
              </w:numPr>
            </w:pPr>
            <w:r w:rsidRPr="006927A5">
              <w:t>The prescription number;</w:t>
            </w:r>
          </w:p>
        </w:tc>
        <w:tc>
          <w:tcPr>
            <w:tcW w:w="379" w:type="pct"/>
            <w:vAlign w:val="center"/>
          </w:tcPr>
          <w:p w:rsidR="0040122E" w:rsidRPr="00934F32" w:rsidRDefault="0040122E" w:rsidP="00C2288D">
            <w:pPr>
              <w:jc w:val="center"/>
              <w:rPr>
                <w:sz w:val="20"/>
                <w:szCs w:val="20"/>
              </w:rPr>
            </w:pPr>
            <w:r>
              <w:rPr>
                <w:sz w:val="20"/>
                <w:szCs w:val="20"/>
              </w:rPr>
              <w:t>7.29.07 (a)</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40122E">
        <w:trPr>
          <w:gridAfter w:val="1"/>
          <w:wAfter w:w="217" w:type="pct"/>
          <w:trHeight w:val="440"/>
          <w:jc w:val="center"/>
        </w:trPr>
        <w:tc>
          <w:tcPr>
            <w:tcW w:w="228" w:type="pct"/>
            <w:vAlign w:val="center"/>
          </w:tcPr>
          <w:p w:rsidR="0040122E" w:rsidRDefault="0040122E" w:rsidP="00C2288D">
            <w:pPr>
              <w:jc w:val="center"/>
            </w:pPr>
          </w:p>
        </w:tc>
        <w:tc>
          <w:tcPr>
            <w:tcW w:w="3742" w:type="pct"/>
            <w:vAlign w:val="center"/>
          </w:tcPr>
          <w:p w:rsidR="0040122E" w:rsidRDefault="0040122E" w:rsidP="00C2288D">
            <w:pPr>
              <w:pStyle w:val="ListParagraph"/>
              <w:numPr>
                <w:ilvl w:val="0"/>
                <w:numId w:val="16"/>
              </w:numPr>
            </w:pPr>
            <w:r w:rsidRPr="006927A5">
              <w:t>The name of the pharmacy issuing the prescription;</w:t>
            </w:r>
          </w:p>
        </w:tc>
        <w:tc>
          <w:tcPr>
            <w:tcW w:w="379" w:type="pct"/>
            <w:vAlign w:val="center"/>
          </w:tcPr>
          <w:p w:rsidR="0040122E" w:rsidRPr="00934F32" w:rsidRDefault="0040122E" w:rsidP="00390AC0">
            <w:pPr>
              <w:jc w:val="center"/>
              <w:rPr>
                <w:sz w:val="20"/>
                <w:szCs w:val="20"/>
              </w:rPr>
            </w:pPr>
            <w:r>
              <w:rPr>
                <w:sz w:val="20"/>
                <w:szCs w:val="20"/>
              </w:rPr>
              <w:t>7.29.07 (b)</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40122E">
        <w:trPr>
          <w:gridAfter w:val="1"/>
          <w:wAfter w:w="217" w:type="pct"/>
          <w:trHeight w:val="440"/>
          <w:jc w:val="center"/>
        </w:trPr>
        <w:tc>
          <w:tcPr>
            <w:tcW w:w="228" w:type="pct"/>
            <w:vAlign w:val="center"/>
          </w:tcPr>
          <w:p w:rsidR="0040122E" w:rsidRDefault="0040122E" w:rsidP="00C2288D">
            <w:pPr>
              <w:jc w:val="center"/>
            </w:pPr>
          </w:p>
        </w:tc>
        <w:tc>
          <w:tcPr>
            <w:tcW w:w="3742" w:type="pct"/>
            <w:vAlign w:val="center"/>
          </w:tcPr>
          <w:p w:rsidR="0040122E" w:rsidRDefault="0040122E" w:rsidP="00C2288D">
            <w:pPr>
              <w:pStyle w:val="ListParagraph"/>
              <w:numPr>
                <w:ilvl w:val="0"/>
                <w:numId w:val="16"/>
              </w:numPr>
            </w:pPr>
            <w:r w:rsidRPr="006927A5">
              <w:t>The quantity of the unused medicine in the prescription container.</w:t>
            </w:r>
          </w:p>
        </w:tc>
        <w:tc>
          <w:tcPr>
            <w:tcW w:w="379" w:type="pct"/>
            <w:vAlign w:val="center"/>
          </w:tcPr>
          <w:p w:rsidR="0040122E" w:rsidRPr="00934F32" w:rsidRDefault="0040122E" w:rsidP="00C2288D">
            <w:pPr>
              <w:jc w:val="center"/>
              <w:rPr>
                <w:sz w:val="20"/>
                <w:szCs w:val="20"/>
              </w:rPr>
            </w:pPr>
            <w:r>
              <w:rPr>
                <w:sz w:val="20"/>
                <w:szCs w:val="20"/>
              </w:rPr>
              <w:t>7.29.07 (c)</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40122E">
        <w:trPr>
          <w:gridAfter w:val="3"/>
          <w:wAfter w:w="651" w:type="pct"/>
          <w:trHeight w:val="440"/>
          <w:jc w:val="center"/>
        </w:trPr>
        <w:tc>
          <w:tcPr>
            <w:tcW w:w="228" w:type="pct"/>
            <w:vAlign w:val="center"/>
          </w:tcPr>
          <w:p w:rsidR="0040122E" w:rsidRDefault="0040122E" w:rsidP="00C2288D">
            <w:pPr>
              <w:jc w:val="center"/>
            </w:pPr>
          </w:p>
        </w:tc>
        <w:tc>
          <w:tcPr>
            <w:tcW w:w="3742" w:type="pct"/>
            <w:vAlign w:val="center"/>
          </w:tcPr>
          <w:p w:rsidR="0040122E" w:rsidRPr="006927A5" w:rsidRDefault="0040122E" w:rsidP="00C2288D">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40122E" w:rsidRPr="00934F32" w:rsidRDefault="0040122E" w:rsidP="00C2288D">
            <w:pPr>
              <w:jc w:val="center"/>
              <w:rPr>
                <w:sz w:val="20"/>
                <w:szCs w:val="20"/>
              </w:rPr>
            </w:pPr>
          </w:p>
        </w:tc>
      </w:tr>
      <w:tr w:rsidR="0040122E" w:rsidTr="0040122E">
        <w:trPr>
          <w:gridAfter w:val="1"/>
          <w:wAfter w:w="217" w:type="pct"/>
          <w:trHeight w:val="530"/>
          <w:jc w:val="center"/>
        </w:trPr>
        <w:tc>
          <w:tcPr>
            <w:tcW w:w="228" w:type="pct"/>
            <w:vAlign w:val="center"/>
          </w:tcPr>
          <w:p w:rsidR="0040122E" w:rsidRDefault="0040122E" w:rsidP="004027E2">
            <w:pPr>
              <w:jc w:val="center"/>
            </w:pPr>
            <w:r>
              <w:t>41</w:t>
            </w:r>
          </w:p>
        </w:tc>
        <w:tc>
          <w:tcPr>
            <w:tcW w:w="3742" w:type="pct"/>
            <w:vAlign w:val="center"/>
          </w:tcPr>
          <w:p w:rsidR="0040122E" w:rsidRDefault="0040122E" w:rsidP="00C2288D">
            <w:pPr>
              <w:pStyle w:val="ListParagraph"/>
              <w:ind w:left="0"/>
            </w:pPr>
            <w:r>
              <w:t>Is unused medication, controlled or non- controlled, destroyed by appropriate means in accordance with the Florida Board of Pharmacy Rule 64B16-28.303, Methods of Destruction?</w:t>
            </w:r>
          </w:p>
          <w:p w:rsidR="0040122E" w:rsidRDefault="0040122E" w:rsidP="00C2288D">
            <w:pPr>
              <w:pStyle w:val="ListParagraph"/>
              <w:ind w:left="0"/>
            </w:pPr>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40122E" w:rsidRPr="00934F32" w:rsidRDefault="0040122E" w:rsidP="00C2288D">
            <w:pPr>
              <w:jc w:val="center"/>
              <w:rPr>
                <w:sz w:val="20"/>
                <w:szCs w:val="20"/>
              </w:rPr>
            </w:pPr>
            <w:r>
              <w:rPr>
                <w:sz w:val="20"/>
                <w:szCs w:val="20"/>
              </w:rPr>
              <w:t>7.29</w:t>
            </w:r>
            <w:r w:rsidRPr="00934F32">
              <w:rPr>
                <w:sz w:val="20"/>
                <w:szCs w:val="20"/>
              </w:rPr>
              <w:t>.08</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40122E">
        <w:trPr>
          <w:gridAfter w:val="1"/>
          <w:wAfter w:w="217" w:type="pct"/>
          <w:trHeight w:val="530"/>
          <w:jc w:val="center"/>
        </w:trPr>
        <w:tc>
          <w:tcPr>
            <w:tcW w:w="228" w:type="pct"/>
            <w:vAlign w:val="center"/>
          </w:tcPr>
          <w:p w:rsidR="0040122E" w:rsidRDefault="0040122E" w:rsidP="004027E2">
            <w:pPr>
              <w:jc w:val="center"/>
            </w:pPr>
            <w:r>
              <w:t>42</w:t>
            </w:r>
          </w:p>
        </w:tc>
        <w:tc>
          <w:tcPr>
            <w:tcW w:w="3742" w:type="pct"/>
            <w:vAlign w:val="center"/>
          </w:tcPr>
          <w:p w:rsidR="0040122E" w:rsidRDefault="0040122E" w:rsidP="00C2288D">
            <w:pPr>
              <w:pStyle w:val="ListParagraph"/>
              <w:ind w:left="0"/>
            </w:pPr>
            <w:r>
              <w:t xml:space="preserve">When </w:t>
            </w:r>
            <w:r w:rsidRPr="00626E87">
              <w:t xml:space="preserve">an inmate is transferred to another facility, </w:t>
            </w:r>
            <w:r>
              <w:t xml:space="preserve">is </w:t>
            </w:r>
            <w:r w:rsidRPr="00626E87">
              <w:t>the inmate's medication log</w:t>
            </w:r>
            <w:r>
              <w:t xml:space="preserve">, </w:t>
            </w:r>
            <w:r w:rsidRPr="00626E87">
              <w:t xml:space="preserve">three days dosage of the medication </w:t>
            </w:r>
            <w:r>
              <w:t>and</w:t>
            </w:r>
            <w:r w:rsidRPr="00626E87">
              <w:t xml:space="preserve"> the inmate's </w:t>
            </w:r>
            <w:r>
              <w:t>medication log</w:t>
            </w:r>
            <w:r w:rsidRPr="00626E87">
              <w:t xml:space="preserve"> </w:t>
            </w:r>
            <w:r>
              <w:t xml:space="preserve">sent </w:t>
            </w:r>
            <w:r w:rsidRPr="00626E87">
              <w:t>to the receiving facility unless otherwise direct</w:t>
            </w:r>
            <w:r>
              <w:t>ed by the physician or designee?</w:t>
            </w:r>
          </w:p>
          <w:p w:rsidR="0040122E" w:rsidRDefault="0040122E" w:rsidP="00C2288D">
            <w:pPr>
              <w:pStyle w:val="ListParagraph"/>
              <w:ind w:left="0"/>
            </w:pPr>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40122E" w:rsidRPr="00934F32" w:rsidRDefault="0040122E" w:rsidP="00C2288D">
            <w:pPr>
              <w:jc w:val="center"/>
              <w:rPr>
                <w:sz w:val="20"/>
                <w:szCs w:val="20"/>
              </w:rPr>
            </w:pPr>
            <w:r>
              <w:rPr>
                <w:sz w:val="20"/>
                <w:szCs w:val="20"/>
              </w:rPr>
              <w:t>7.29</w:t>
            </w:r>
            <w:r w:rsidRPr="00934F32">
              <w:rPr>
                <w:sz w:val="20"/>
                <w:szCs w:val="20"/>
              </w:rPr>
              <w:t>.09</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40122E">
        <w:trPr>
          <w:gridAfter w:val="1"/>
          <w:wAfter w:w="217" w:type="pct"/>
          <w:trHeight w:val="530"/>
          <w:jc w:val="center"/>
        </w:trPr>
        <w:tc>
          <w:tcPr>
            <w:tcW w:w="228" w:type="pct"/>
            <w:vAlign w:val="center"/>
          </w:tcPr>
          <w:p w:rsidR="0040122E" w:rsidRDefault="0040122E" w:rsidP="004027E2">
            <w:pPr>
              <w:jc w:val="center"/>
            </w:pPr>
            <w:r>
              <w:t>43</w:t>
            </w:r>
          </w:p>
        </w:tc>
        <w:tc>
          <w:tcPr>
            <w:tcW w:w="3742" w:type="pct"/>
            <w:vAlign w:val="center"/>
          </w:tcPr>
          <w:p w:rsidR="0040122E" w:rsidRDefault="0040122E" w:rsidP="00C2288D">
            <w:pPr>
              <w:pStyle w:val="ListParagraph"/>
              <w:ind w:left="0"/>
            </w:pPr>
            <w:r>
              <w:t>When the inmate is released from custody, is at least a 3 day supply via written prescription or voucher provided unless otherwise directed by a physician?</w:t>
            </w:r>
          </w:p>
          <w:p w:rsidR="0040122E" w:rsidRDefault="0040122E" w:rsidP="00ED13F8">
            <w:pPr>
              <w:pStyle w:val="ListParagraph"/>
              <w:ind w:left="0"/>
            </w:pPr>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c>
          <w:tcPr>
            <w:tcW w:w="379" w:type="pct"/>
            <w:vAlign w:val="center"/>
          </w:tcPr>
          <w:p w:rsidR="0040122E" w:rsidRPr="00934F32" w:rsidRDefault="0040122E" w:rsidP="00C2288D">
            <w:pPr>
              <w:jc w:val="center"/>
              <w:rPr>
                <w:sz w:val="20"/>
                <w:szCs w:val="20"/>
              </w:rPr>
            </w:pPr>
            <w:r>
              <w:rPr>
                <w:sz w:val="20"/>
                <w:szCs w:val="20"/>
              </w:rPr>
              <w:t>7.29</w:t>
            </w:r>
            <w:r w:rsidRPr="00934F32">
              <w:rPr>
                <w:sz w:val="20"/>
                <w:szCs w:val="20"/>
              </w:rPr>
              <w:t>.10</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40122E">
        <w:trPr>
          <w:gridAfter w:val="1"/>
          <w:wAfter w:w="217" w:type="pct"/>
          <w:trHeight w:val="530"/>
          <w:jc w:val="center"/>
        </w:trPr>
        <w:tc>
          <w:tcPr>
            <w:tcW w:w="228" w:type="pct"/>
            <w:vAlign w:val="center"/>
          </w:tcPr>
          <w:p w:rsidR="0040122E" w:rsidRDefault="0040122E" w:rsidP="004027E2">
            <w:pPr>
              <w:jc w:val="center"/>
            </w:pPr>
            <w:r>
              <w:t>44</w:t>
            </w:r>
          </w:p>
        </w:tc>
        <w:tc>
          <w:tcPr>
            <w:tcW w:w="3742" w:type="pct"/>
            <w:vAlign w:val="center"/>
          </w:tcPr>
          <w:p w:rsidR="0040122E" w:rsidRDefault="0040122E" w:rsidP="00C2288D">
            <w:pPr>
              <w:pStyle w:val="ListParagraph"/>
              <w:ind w:left="0"/>
            </w:pPr>
            <w:r>
              <w:t>When an inmate being released refuses medication, is the refusal documented in the health record?</w:t>
            </w:r>
          </w:p>
          <w:p w:rsidR="0040122E" w:rsidRDefault="0040122E" w:rsidP="00C2288D">
            <w:pPr>
              <w:pStyle w:val="ListParagraph"/>
              <w:ind w:left="0"/>
            </w:pPr>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79" w:type="pct"/>
            <w:vAlign w:val="center"/>
          </w:tcPr>
          <w:p w:rsidR="0040122E" w:rsidRPr="00934F32" w:rsidRDefault="0040122E" w:rsidP="00C2288D">
            <w:pPr>
              <w:jc w:val="center"/>
              <w:rPr>
                <w:sz w:val="20"/>
                <w:szCs w:val="20"/>
              </w:rPr>
            </w:pPr>
            <w:r>
              <w:rPr>
                <w:sz w:val="20"/>
                <w:szCs w:val="20"/>
              </w:rPr>
              <w:t>7.29</w:t>
            </w:r>
            <w:r w:rsidRPr="00934F32">
              <w:rPr>
                <w:sz w:val="20"/>
                <w:szCs w:val="20"/>
              </w:rPr>
              <w:t>.10</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40122E">
        <w:trPr>
          <w:gridAfter w:val="3"/>
          <w:wAfter w:w="651" w:type="pct"/>
          <w:trHeight w:val="530"/>
          <w:jc w:val="center"/>
        </w:trPr>
        <w:tc>
          <w:tcPr>
            <w:tcW w:w="228" w:type="pct"/>
            <w:vAlign w:val="center"/>
          </w:tcPr>
          <w:p w:rsidR="0040122E" w:rsidRDefault="0040122E" w:rsidP="004027E2">
            <w:pPr>
              <w:jc w:val="center"/>
            </w:pPr>
            <w:r>
              <w:t>45</w:t>
            </w:r>
          </w:p>
        </w:tc>
        <w:tc>
          <w:tcPr>
            <w:tcW w:w="3742" w:type="pct"/>
            <w:vAlign w:val="center"/>
          </w:tcPr>
          <w:p w:rsidR="0040122E" w:rsidRDefault="0040122E" w:rsidP="00C2288D">
            <w:pPr>
              <w:pStyle w:val="ListParagraph"/>
              <w:ind w:left="0"/>
            </w:pPr>
            <w:r>
              <w:t>Does medication requiring refrigeration meet the following requirements:</w:t>
            </w:r>
          </w:p>
        </w:tc>
        <w:tc>
          <w:tcPr>
            <w:tcW w:w="379" w:type="pct"/>
            <w:vAlign w:val="center"/>
          </w:tcPr>
          <w:p w:rsidR="0040122E" w:rsidRPr="00934F32" w:rsidRDefault="0040122E" w:rsidP="00C2288D">
            <w:pPr>
              <w:jc w:val="center"/>
              <w:rPr>
                <w:sz w:val="20"/>
                <w:szCs w:val="20"/>
              </w:rPr>
            </w:pPr>
          </w:p>
        </w:tc>
      </w:tr>
      <w:tr w:rsidR="0040122E" w:rsidTr="0040122E">
        <w:trPr>
          <w:gridAfter w:val="1"/>
          <w:wAfter w:w="217" w:type="pct"/>
          <w:trHeight w:val="530"/>
          <w:jc w:val="center"/>
        </w:trPr>
        <w:tc>
          <w:tcPr>
            <w:tcW w:w="228" w:type="pct"/>
            <w:vAlign w:val="center"/>
          </w:tcPr>
          <w:p w:rsidR="0040122E" w:rsidRDefault="0040122E" w:rsidP="00C2288D">
            <w:pPr>
              <w:jc w:val="center"/>
            </w:pPr>
          </w:p>
        </w:tc>
        <w:tc>
          <w:tcPr>
            <w:tcW w:w="3742" w:type="pct"/>
            <w:vAlign w:val="center"/>
          </w:tcPr>
          <w:p w:rsidR="0040122E" w:rsidRDefault="0040122E" w:rsidP="00C2288D">
            <w:pPr>
              <w:pStyle w:val="ListParagraph"/>
              <w:numPr>
                <w:ilvl w:val="0"/>
                <w:numId w:val="17"/>
              </w:numPr>
            </w:pPr>
            <w:r w:rsidRPr="002B6FF0">
              <w:t>Drugs and nonprescription medications requiring refrigeration shall be stored in a refrigerator</w:t>
            </w:r>
          </w:p>
        </w:tc>
        <w:tc>
          <w:tcPr>
            <w:tcW w:w="379" w:type="pct"/>
            <w:vAlign w:val="center"/>
          </w:tcPr>
          <w:p w:rsidR="0040122E" w:rsidRDefault="0040122E" w:rsidP="00C2288D">
            <w:pPr>
              <w:jc w:val="center"/>
              <w:rPr>
                <w:sz w:val="20"/>
                <w:szCs w:val="20"/>
              </w:rPr>
            </w:pPr>
            <w:r>
              <w:rPr>
                <w:sz w:val="20"/>
                <w:szCs w:val="20"/>
              </w:rPr>
              <w:t>7.29.11</w:t>
            </w:r>
          </w:p>
          <w:p w:rsidR="0040122E" w:rsidRPr="00934F32" w:rsidRDefault="0040122E" w:rsidP="00C2288D">
            <w:pPr>
              <w:jc w:val="center"/>
              <w:rPr>
                <w:sz w:val="20"/>
                <w:szCs w:val="20"/>
              </w:rPr>
            </w:pPr>
            <w:r>
              <w:rPr>
                <w:sz w:val="20"/>
                <w:szCs w:val="20"/>
              </w:rPr>
              <w:t>(a)(1)</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40122E">
        <w:trPr>
          <w:trHeight w:val="530"/>
          <w:jc w:val="center"/>
        </w:trPr>
        <w:tc>
          <w:tcPr>
            <w:tcW w:w="228" w:type="pct"/>
            <w:vAlign w:val="center"/>
          </w:tcPr>
          <w:p w:rsidR="0040122E" w:rsidRDefault="0040122E" w:rsidP="00C2288D">
            <w:pPr>
              <w:jc w:val="center"/>
            </w:pPr>
          </w:p>
        </w:tc>
        <w:tc>
          <w:tcPr>
            <w:tcW w:w="3742" w:type="pct"/>
            <w:vAlign w:val="center"/>
          </w:tcPr>
          <w:p w:rsidR="0040122E" w:rsidRPr="002B6FF0" w:rsidRDefault="0040122E" w:rsidP="00C2288D">
            <w:pPr>
              <w:pStyle w:val="ListParagraph"/>
              <w:numPr>
                <w:ilvl w:val="0"/>
                <w:numId w:val="17"/>
              </w:numPr>
            </w:pPr>
            <w:r w:rsidRPr="002B6FF0">
              <w:t>When stored in a general-use refrigerator, medications shall be stored in separate, covered, waterproof, labeled receptacles.</w:t>
            </w:r>
          </w:p>
        </w:tc>
        <w:tc>
          <w:tcPr>
            <w:tcW w:w="379" w:type="pct"/>
            <w:vAlign w:val="center"/>
          </w:tcPr>
          <w:p w:rsidR="0040122E" w:rsidRDefault="0040122E" w:rsidP="00C2288D">
            <w:pPr>
              <w:jc w:val="center"/>
              <w:rPr>
                <w:sz w:val="20"/>
                <w:szCs w:val="20"/>
              </w:rPr>
            </w:pPr>
            <w:r>
              <w:rPr>
                <w:sz w:val="20"/>
                <w:szCs w:val="20"/>
              </w:rPr>
              <w:t>7.29.11</w:t>
            </w:r>
          </w:p>
          <w:p w:rsidR="0040122E" w:rsidRPr="00934F32" w:rsidRDefault="0040122E" w:rsidP="00C2288D">
            <w:pPr>
              <w:jc w:val="center"/>
              <w:rPr>
                <w:sz w:val="20"/>
                <w:szCs w:val="20"/>
              </w:rPr>
            </w:pPr>
            <w:r>
              <w:rPr>
                <w:sz w:val="20"/>
                <w:szCs w:val="20"/>
              </w:rPr>
              <w:t>(a)(2)</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40122E">
        <w:trPr>
          <w:gridAfter w:val="1"/>
          <w:wAfter w:w="217" w:type="pct"/>
          <w:trHeight w:val="530"/>
          <w:jc w:val="center"/>
        </w:trPr>
        <w:tc>
          <w:tcPr>
            <w:tcW w:w="228" w:type="pct"/>
            <w:vAlign w:val="center"/>
          </w:tcPr>
          <w:p w:rsidR="0040122E" w:rsidRDefault="0040122E" w:rsidP="00C2288D">
            <w:pPr>
              <w:jc w:val="center"/>
            </w:pPr>
          </w:p>
        </w:tc>
        <w:tc>
          <w:tcPr>
            <w:tcW w:w="3742" w:type="pct"/>
            <w:vAlign w:val="center"/>
          </w:tcPr>
          <w:p w:rsidR="0040122E" w:rsidRPr="002B6FF0" w:rsidRDefault="0040122E" w:rsidP="004C7F32">
            <w:pPr>
              <w:pStyle w:val="ListParagraph"/>
              <w:numPr>
                <w:ilvl w:val="0"/>
                <w:numId w:val="17"/>
              </w:numPr>
            </w:pPr>
            <w:r w:rsidRPr="002B6FF0">
              <w:t>Refrigerators in which medications are stored shall be equipped with a thermometer, and the temperature of the refrigerator shall be maintained between 36 and 46 degrees Fahrenheit.</w:t>
            </w:r>
          </w:p>
        </w:tc>
        <w:tc>
          <w:tcPr>
            <w:tcW w:w="379" w:type="pct"/>
            <w:vAlign w:val="center"/>
          </w:tcPr>
          <w:p w:rsidR="0040122E" w:rsidRDefault="0040122E" w:rsidP="00390AC0">
            <w:pPr>
              <w:jc w:val="center"/>
              <w:rPr>
                <w:sz w:val="20"/>
                <w:szCs w:val="20"/>
              </w:rPr>
            </w:pPr>
            <w:r>
              <w:rPr>
                <w:sz w:val="20"/>
                <w:szCs w:val="20"/>
              </w:rPr>
              <w:t>7.29.11</w:t>
            </w:r>
          </w:p>
          <w:p w:rsidR="0040122E" w:rsidRPr="00934F32" w:rsidRDefault="0040122E" w:rsidP="00390AC0">
            <w:pPr>
              <w:jc w:val="center"/>
              <w:rPr>
                <w:sz w:val="20"/>
                <w:szCs w:val="20"/>
              </w:rPr>
            </w:pPr>
            <w:r>
              <w:rPr>
                <w:sz w:val="20"/>
                <w:szCs w:val="20"/>
              </w:rPr>
              <w:t>(a)(3)</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40122E">
        <w:trPr>
          <w:gridAfter w:val="1"/>
          <w:wAfter w:w="217" w:type="pct"/>
          <w:trHeight w:val="530"/>
          <w:jc w:val="center"/>
        </w:trPr>
        <w:tc>
          <w:tcPr>
            <w:tcW w:w="228" w:type="pct"/>
            <w:vAlign w:val="center"/>
          </w:tcPr>
          <w:p w:rsidR="0040122E" w:rsidRDefault="0040122E" w:rsidP="00C2288D">
            <w:pPr>
              <w:jc w:val="center"/>
            </w:pPr>
          </w:p>
        </w:tc>
        <w:tc>
          <w:tcPr>
            <w:tcW w:w="3742" w:type="pct"/>
            <w:vAlign w:val="center"/>
          </w:tcPr>
          <w:p w:rsidR="0040122E" w:rsidRPr="002B6FF0" w:rsidRDefault="0040122E" w:rsidP="00C2288D">
            <w:pPr>
              <w:pStyle w:val="ListParagraph"/>
              <w:numPr>
                <w:ilvl w:val="0"/>
                <w:numId w:val="18"/>
              </w:numPr>
            </w:pPr>
            <w:r w:rsidRPr="002B6FF0">
              <w:t>Medication refrigerators shall be cleaned and inspected monthly by Medical Staff.</w:t>
            </w:r>
          </w:p>
        </w:tc>
        <w:tc>
          <w:tcPr>
            <w:tcW w:w="379" w:type="pct"/>
            <w:vAlign w:val="center"/>
          </w:tcPr>
          <w:p w:rsidR="0040122E" w:rsidRPr="00390AC0" w:rsidRDefault="0040122E" w:rsidP="00390AC0">
            <w:pPr>
              <w:rPr>
                <w:sz w:val="18"/>
                <w:szCs w:val="18"/>
              </w:rPr>
            </w:pPr>
            <w:r w:rsidRPr="00390AC0">
              <w:rPr>
                <w:sz w:val="18"/>
                <w:szCs w:val="18"/>
              </w:rPr>
              <w:t>7.29.11</w:t>
            </w:r>
            <w:r>
              <w:rPr>
                <w:sz w:val="18"/>
                <w:szCs w:val="18"/>
              </w:rPr>
              <w:t xml:space="preserve"> </w:t>
            </w:r>
            <w:r w:rsidRPr="00390AC0">
              <w:rPr>
                <w:sz w:val="18"/>
                <w:szCs w:val="18"/>
              </w:rPr>
              <w:t>(a)(3)(a)</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40122E">
        <w:trPr>
          <w:gridAfter w:val="1"/>
          <w:wAfter w:w="217" w:type="pct"/>
          <w:trHeight w:val="530"/>
          <w:jc w:val="center"/>
        </w:trPr>
        <w:tc>
          <w:tcPr>
            <w:tcW w:w="228" w:type="pct"/>
            <w:vAlign w:val="center"/>
          </w:tcPr>
          <w:p w:rsidR="0040122E" w:rsidRDefault="0040122E" w:rsidP="00C2288D">
            <w:pPr>
              <w:jc w:val="center"/>
            </w:pPr>
          </w:p>
        </w:tc>
        <w:tc>
          <w:tcPr>
            <w:tcW w:w="3742" w:type="pct"/>
            <w:vAlign w:val="center"/>
          </w:tcPr>
          <w:p w:rsidR="0040122E" w:rsidRPr="002B6FF0" w:rsidRDefault="0040122E" w:rsidP="004C7F32">
            <w:pPr>
              <w:pStyle w:val="ListParagraph"/>
              <w:numPr>
                <w:ilvl w:val="0"/>
                <w:numId w:val="20"/>
              </w:numPr>
            </w:pPr>
            <w:r w:rsidRPr="002B6FF0">
              <w:t xml:space="preserve">A refrigerator </w:t>
            </w:r>
            <w:r>
              <w:t xml:space="preserve">checklist (or facility form) </w:t>
            </w:r>
            <w:r w:rsidRPr="002B6FF0">
              <w:t xml:space="preserve">shall be used to </w:t>
            </w:r>
            <w:r>
              <w:t xml:space="preserve">document </w:t>
            </w:r>
            <w:r w:rsidRPr="002B6FF0">
              <w:t xml:space="preserve">the </w:t>
            </w:r>
            <w:r>
              <w:t xml:space="preserve">daily </w:t>
            </w:r>
            <w:r w:rsidRPr="002B6FF0">
              <w:t xml:space="preserve">interior temperature of the refrigerator </w:t>
            </w:r>
            <w:r>
              <w:t>and the monthly refrigerator inspection and cleaning.</w:t>
            </w:r>
          </w:p>
        </w:tc>
        <w:tc>
          <w:tcPr>
            <w:tcW w:w="379" w:type="pct"/>
            <w:vAlign w:val="center"/>
          </w:tcPr>
          <w:p w:rsidR="0040122E" w:rsidRPr="00934F32" w:rsidRDefault="0040122E" w:rsidP="00C2288D">
            <w:pPr>
              <w:jc w:val="center"/>
              <w:rPr>
                <w:sz w:val="20"/>
                <w:szCs w:val="20"/>
              </w:rPr>
            </w:pPr>
            <w:r w:rsidRPr="00390AC0">
              <w:rPr>
                <w:sz w:val="18"/>
                <w:szCs w:val="18"/>
              </w:rPr>
              <w:t>7.29.11</w:t>
            </w:r>
            <w:r>
              <w:rPr>
                <w:sz w:val="18"/>
                <w:szCs w:val="18"/>
              </w:rPr>
              <w:t xml:space="preserve"> </w:t>
            </w:r>
            <w:r w:rsidRPr="00390AC0">
              <w:rPr>
                <w:sz w:val="18"/>
                <w:szCs w:val="18"/>
              </w:rPr>
              <w:t>(a)(3)</w:t>
            </w:r>
            <w:r>
              <w:rPr>
                <w:sz w:val="18"/>
                <w:szCs w:val="18"/>
              </w:rPr>
              <w:t>(b</w:t>
            </w:r>
            <w:r w:rsidRPr="00390AC0">
              <w:rPr>
                <w:sz w:val="18"/>
                <w:szCs w:val="18"/>
              </w:rPr>
              <w:t>)</w:t>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c>
          <w:tcPr>
            <w:tcW w:w="217" w:type="pct"/>
            <w:vAlign w:val="center"/>
          </w:tcPr>
          <w:p w:rsidR="0040122E" w:rsidRDefault="0040122E" w:rsidP="00C2288D">
            <w:pPr>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B0F53">
              <w:rPr>
                <w:sz w:val="20"/>
                <w:szCs w:val="20"/>
              </w:rPr>
            </w:r>
            <w:r w:rsidR="007B0F53">
              <w:rPr>
                <w:sz w:val="20"/>
                <w:szCs w:val="20"/>
              </w:rPr>
              <w:fldChar w:fldCharType="separate"/>
            </w:r>
            <w:r>
              <w:rPr>
                <w:sz w:val="20"/>
                <w:szCs w:val="20"/>
              </w:rPr>
              <w:fldChar w:fldCharType="end"/>
            </w:r>
          </w:p>
        </w:tc>
      </w:tr>
      <w:tr w:rsidR="0040122E" w:rsidTr="0040122E">
        <w:trPr>
          <w:gridAfter w:val="3"/>
          <w:wAfter w:w="651" w:type="pct"/>
          <w:trHeight w:val="530"/>
          <w:jc w:val="center"/>
        </w:trPr>
        <w:tc>
          <w:tcPr>
            <w:tcW w:w="228" w:type="pct"/>
            <w:vAlign w:val="center"/>
          </w:tcPr>
          <w:p w:rsidR="0040122E" w:rsidRDefault="0040122E" w:rsidP="00C2288D">
            <w:pPr>
              <w:jc w:val="center"/>
            </w:pPr>
          </w:p>
        </w:tc>
        <w:tc>
          <w:tcPr>
            <w:tcW w:w="3742" w:type="pct"/>
            <w:vAlign w:val="center"/>
          </w:tcPr>
          <w:p w:rsidR="0040122E" w:rsidRPr="002B6FF0" w:rsidRDefault="0040122E" w:rsidP="00ED13F8">
            <w:r>
              <w:t xml:space="preserve">Comments: </w:t>
            </w:r>
            <w:r>
              <w:rPr>
                <w:rFonts w:ascii="Tahoma" w:hAnsi="Tahoma" w:cs="Tahoma"/>
              </w:rPr>
              <w:fldChar w:fldCharType="begin">
                <w:ffData>
                  <w:name w:val=""/>
                  <w:enabled/>
                  <w:calcOnExit w:val="0"/>
                  <w:textInput>
                    <w:maxLength w:val="25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t> </w:t>
            </w:r>
            <w:r>
              <w:rPr>
                <w:rFonts w:ascii="Tahoma" w:hAnsi="Tahoma" w:cs="Tahoma"/>
              </w:rPr>
              <w:fldChar w:fldCharType="end"/>
            </w:r>
          </w:p>
        </w:tc>
        <w:tc>
          <w:tcPr>
            <w:tcW w:w="379" w:type="pct"/>
            <w:vAlign w:val="center"/>
          </w:tcPr>
          <w:p w:rsidR="0040122E" w:rsidRPr="00934F32" w:rsidRDefault="0040122E" w:rsidP="00C2288D">
            <w:pPr>
              <w:jc w:val="center"/>
              <w:rPr>
                <w:sz w:val="20"/>
                <w:szCs w:val="20"/>
              </w:rPr>
            </w:pPr>
          </w:p>
        </w:tc>
      </w:tr>
    </w:tbl>
    <w:p w:rsidR="00A006D1" w:rsidRPr="00D91352" w:rsidRDefault="00A006D1" w:rsidP="00C92CD6">
      <w:pPr>
        <w:tabs>
          <w:tab w:val="left" w:pos="1725"/>
        </w:tabs>
      </w:pPr>
    </w:p>
    <w:sectPr w:rsidR="00A006D1" w:rsidRPr="00D91352" w:rsidSect="00EB2167">
      <w:headerReference w:type="default" r:id="rId8"/>
      <w:footerReference w:type="default" r:id="rId9"/>
      <w:headerReference w:type="first" r:id="rId10"/>
      <w:pgSz w:w="12240" w:h="15840"/>
      <w:pgMar w:top="1152" w:right="864" w:bottom="720" w:left="864" w:header="144"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53" w:rsidRDefault="007B0F53" w:rsidP="00075222">
      <w:pPr>
        <w:spacing w:after="0" w:line="240" w:lineRule="auto"/>
      </w:pPr>
      <w:r>
        <w:separator/>
      </w:r>
    </w:p>
  </w:endnote>
  <w:endnote w:type="continuationSeparator" w:id="0">
    <w:p w:rsidR="007B0F53" w:rsidRDefault="007B0F53" w:rsidP="0007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409183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4027E2" w:rsidRPr="00C92CD6" w:rsidRDefault="004027E2">
            <w:pPr>
              <w:pStyle w:val="Footer"/>
              <w:jc w:val="center"/>
              <w:rPr>
                <w:sz w:val="20"/>
                <w:szCs w:val="20"/>
              </w:rPr>
            </w:pPr>
            <w:r w:rsidRPr="00C92CD6">
              <w:rPr>
                <w:sz w:val="20"/>
                <w:szCs w:val="20"/>
              </w:rPr>
              <w:t xml:space="preserve">Page </w:t>
            </w:r>
            <w:r w:rsidRPr="00C92CD6">
              <w:rPr>
                <w:b/>
                <w:bCs/>
                <w:sz w:val="20"/>
                <w:szCs w:val="20"/>
              </w:rPr>
              <w:fldChar w:fldCharType="begin"/>
            </w:r>
            <w:r w:rsidRPr="00C92CD6">
              <w:rPr>
                <w:b/>
                <w:bCs/>
                <w:sz w:val="20"/>
                <w:szCs w:val="20"/>
              </w:rPr>
              <w:instrText xml:space="preserve"> PAGE </w:instrText>
            </w:r>
            <w:r w:rsidRPr="00C92CD6">
              <w:rPr>
                <w:b/>
                <w:bCs/>
                <w:sz w:val="20"/>
                <w:szCs w:val="20"/>
              </w:rPr>
              <w:fldChar w:fldCharType="separate"/>
            </w:r>
            <w:r w:rsidR="009B65D7">
              <w:rPr>
                <w:b/>
                <w:bCs/>
                <w:noProof/>
                <w:sz w:val="20"/>
                <w:szCs w:val="20"/>
              </w:rPr>
              <w:t>3</w:t>
            </w:r>
            <w:r w:rsidRPr="00C92CD6">
              <w:rPr>
                <w:b/>
                <w:bCs/>
                <w:sz w:val="20"/>
                <w:szCs w:val="20"/>
              </w:rPr>
              <w:fldChar w:fldCharType="end"/>
            </w:r>
            <w:r w:rsidRPr="00C92CD6">
              <w:rPr>
                <w:sz w:val="20"/>
                <w:szCs w:val="20"/>
              </w:rPr>
              <w:t xml:space="preserve"> of </w:t>
            </w:r>
            <w:r w:rsidRPr="00C92CD6">
              <w:rPr>
                <w:b/>
                <w:bCs/>
                <w:sz w:val="20"/>
                <w:szCs w:val="20"/>
              </w:rPr>
              <w:fldChar w:fldCharType="begin"/>
            </w:r>
            <w:r w:rsidRPr="00C92CD6">
              <w:rPr>
                <w:b/>
                <w:bCs/>
                <w:sz w:val="20"/>
                <w:szCs w:val="20"/>
              </w:rPr>
              <w:instrText xml:space="preserve"> NUMPAGES  </w:instrText>
            </w:r>
            <w:r w:rsidRPr="00C92CD6">
              <w:rPr>
                <w:b/>
                <w:bCs/>
                <w:sz w:val="20"/>
                <w:szCs w:val="20"/>
              </w:rPr>
              <w:fldChar w:fldCharType="separate"/>
            </w:r>
            <w:r w:rsidR="009B65D7">
              <w:rPr>
                <w:b/>
                <w:bCs/>
                <w:noProof/>
                <w:sz w:val="20"/>
                <w:szCs w:val="20"/>
              </w:rPr>
              <w:t>6</w:t>
            </w:r>
            <w:r w:rsidRPr="00C92CD6">
              <w:rPr>
                <w:b/>
                <w:bCs/>
                <w:sz w:val="20"/>
                <w:szCs w:val="20"/>
              </w:rPr>
              <w:fldChar w:fldCharType="end"/>
            </w:r>
          </w:p>
        </w:sdtContent>
      </w:sdt>
    </w:sdtContent>
  </w:sdt>
  <w:p w:rsidR="004027E2" w:rsidRPr="00C92CD6" w:rsidRDefault="004027E2" w:rsidP="00C92CD6">
    <w:pPr>
      <w:pStyle w:val="Footer"/>
      <w:tabs>
        <w:tab w:val="clear" w:pos="4680"/>
        <w:tab w:val="clear" w:pos="9360"/>
        <w:tab w:val="center" w:pos="8370"/>
      </w:tabs>
      <w:rPr>
        <w:sz w:val="20"/>
        <w:szCs w:val="20"/>
      </w:rPr>
    </w:pPr>
    <w:r w:rsidRPr="00C92CD6">
      <w:rPr>
        <w:sz w:val="20"/>
        <w:szCs w:val="20"/>
      </w:rPr>
      <w:t xml:space="preserve">Serious violations are noted in italicized </w:t>
    </w:r>
    <w:r w:rsidRPr="00C92CD6">
      <w:rPr>
        <w:b/>
        <w:sz w:val="20"/>
        <w:szCs w:val="20"/>
      </w:rPr>
      <w:t>BOLD</w:t>
    </w:r>
    <w:r w:rsidR="009923AE">
      <w:rPr>
        <w:sz w:val="20"/>
        <w:szCs w:val="20"/>
      </w:rPr>
      <w:t xml:space="preserve"> print.</w:t>
    </w:r>
    <w:r w:rsidR="009923AE">
      <w:rPr>
        <w:sz w:val="20"/>
        <w:szCs w:val="20"/>
      </w:rPr>
      <w:tab/>
    </w:r>
    <w:r>
      <w:rPr>
        <w:sz w:val="20"/>
        <w:szCs w:val="20"/>
      </w:rPr>
      <w:t xml:space="preserve">Revised </w:t>
    </w:r>
    <w:r w:rsidR="009B65D7">
      <w:rPr>
        <w:sz w:val="20"/>
        <w:szCs w:val="20"/>
      </w:rPr>
      <w:t>July 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53" w:rsidRDefault="007B0F53" w:rsidP="00075222">
      <w:pPr>
        <w:spacing w:after="0" w:line="240" w:lineRule="auto"/>
      </w:pPr>
      <w:r>
        <w:separator/>
      </w:r>
    </w:p>
  </w:footnote>
  <w:footnote w:type="continuationSeparator" w:id="0">
    <w:p w:rsidR="007B0F53" w:rsidRDefault="007B0F53" w:rsidP="00075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315" w:type="pct"/>
      <w:tblInd w:w="-342" w:type="dxa"/>
      <w:tblLayout w:type="fixed"/>
      <w:tblLook w:val="04A0" w:firstRow="1" w:lastRow="0" w:firstColumn="1" w:lastColumn="0" w:noHBand="0" w:noVBand="1"/>
    </w:tblPr>
    <w:tblGrid>
      <w:gridCol w:w="934"/>
      <w:gridCol w:w="7821"/>
      <w:gridCol w:w="942"/>
      <w:gridCol w:w="516"/>
      <w:gridCol w:w="516"/>
      <w:gridCol w:w="435"/>
    </w:tblGrid>
    <w:tr w:rsidR="004027E2" w:rsidRPr="00407B58" w:rsidTr="004027E2">
      <w:trPr>
        <w:cantSplit/>
        <w:trHeight w:val="886"/>
      </w:trPr>
      <w:tc>
        <w:tcPr>
          <w:tcW w:w="418" w:type="pct"/>
          <w:shd w:val="clear" w:color="auto" w:fill="D9D9D9" w:themeFill="background1" w:themeFillShade="D9"/>
          <w:vAlign w:val="center"/>
        </w:tcPr>
        <w:p w:rsidR="004027E2" w:rsidRPr="00720AFA" w:rsidRDefault="004027E2" w:rsidP="00720AFA">
          <w:pPr>
            <w:jc w:val="center"/>
            <w:rPr>
              <w:b/>
              <w:sz w:val="16"/>
              <w:szCs w:val="16"/>
            </w:rPr>
          </w:pPr>
          <w:r w:rsidRPr="00720AFA">
            <w:rPr>
              <w:b/>
              <w:sz w:val="16"/>
              <w:szCs w:val="16"/>
            </w:rPr>
            <w:t>FMJS CHECKLIST</w:t>
          </w:r>
        </w:p>
      </w:tc>
      <w:tc>
        <w:tcPr>
          <w:tcW w:w="3503" w:type="pct"/>
          <w:shd w:val="clear" w:color="auto" w:fill="D9D9D9" w:themeFill="background1" w:themeFillShade="D9"/>
          <w:vAlign w:val="center"/>
        </w:tcPr>
        <w:p w:rsidR="004027E2" w:rsidRPr="007F1F34" w:rsidRDefault="004027E2" w:rsidP="00ED35DB">
          <w:pPr>
            <w:jc w:val="center"/>
            <w:rPr>
              <w:b/>
              <w:sz w:val="24"/>
              <w:szCs w:val="24"/>
            </w:rPr>
          </w:pPr>
          <w:r>
            <w:rPr>
              <w:b/>
              <w:sz w:val="24"/>
              <w:szCs w:val="24"/>
            </w:rPr>
            <w:t>FACILITY MEDICAL  INSPECTION REPORT</w:t>
          </w:r>
        </w:p>
      </w:tc>
      <w:tc>
        <w:tcPr>
          <w:tcW w:w="422" w:type="pct"/>
          <w:shd w:val="clear" w:color="auto" w:fill="D9D9D9" w:themeFill="background1" w:themeFillShade="D9"/>
          <w:vAlign w:val="center"/>
        </w:tcPr>
        <w:p w:rsidR="004027E2" w:rsidRPr="00720AFA" w:rsidRDefault="004027E2" w:rsidP="00720AFA">
          <w:pPr>
            <w:ind w:left="-55"/>
            <w:jc w:val="center"/>
            <w:rPr>
              <w:b/>
              <w:sz w:val="16"/>
              <w:szCs w:val="16"/>
            </w:rPr>
          </w:pPr>
          <w:r w:rsidRPr="00720AFA">
            <w:rPr>
              <w:b/>
              <w:sz w:val="16"/>
              <w:szCs w:val="16"/>
            </w:rPr>
            <w:t>FMJS STANDARD REFERENCE</w:t>
          </w:r>
        </w:p>
      </w:tc>
      <w:tc>
        <w:tcPr>
          <w:tcW w:w="231" w:type="pct"/>
          <w:shd w:val="clear" w:color="auto" w:fill="D9D9D9" w:themeFill="background1" w:themeFillShade="D9"/>
          <w:vAlign w:val="center"/>
        </w:tcPr>
        <w:p w:rsidR="004027E2" w:rsidRPr="00720AFA" w:rsidRDefault="004027E2" w:rsidP="00720AFA">
          <w:pPr>
            <w:ind w:left="-69"/>
            <w:jc w:val="center"/>
            <w:rPr>
              <w:b/>
              <w:sz w:val="16"/>
              <w:szCs w:val="16"/>
            </w:rPr>
          </w:pPr>
          <w:r w:rsidRPr="00720AFA">
            <w:rPr>
              <w:b/>
              <w:sz w:val="16"/>
              <w:szCs w:val="16"/>
            </w:rPr>
            <w:t>YES</w:t>
          </w:r>
        </w:p>
      </w:tc>
      <w:tc>
        <w:tcPr>
          <w:tcW w:w="231" w:type="pct"/>
          <w:shd w:val="clear" w:color="auto" w:fill="D9D9D9" w:themeFill="background1" w:themeFillShade="D9"/>
          <w:vAlign w:val="center"/>
        </w:tcPr>
        <w:p w:rsidR="004027E2" w:rsidRPr="00720AFA" w:rsidRDefault="004027E2" w:rsidP="00720AFA">
          <w:pPr>
            <w:jc w:val="center"/>
            <w:rPr>
              <w:b/>
              <w:sz w:val="16"/>
              <w:szCs w:val="16"/>
            </w:rPr>
          </w:pPr>
          <w:r w:rsidRPr="00720AFA">
            <w:rPr>
              <w:b/>
              <w:sz w:val="16"/>
              <w:szCs w:val="16"/>
            </w:rPr>
            <w:t>NO</w:t>
          </w:r>
        </w:p>
      </w:tc>
      <w:tc>
        <w:tcPr>
          <w:tcW w:w="196" w:type="pct"/>
          <w:shd w:val="clear" w:color="auto" w:fill="D9D9D9" w:themeFill="background1" w:themeFillShade="D9"/>
          <w:vAlign w:val="center"/>
        </w:tcPr>
        <w:p w:rsidR="004027E2" w:rsidRPr="00720AFA" w:rsidRDefault="004027E2" w:rsidP="00680CEF">
          <w:pPr>
            <w:ind w:left="-128"/>
            <w:jc w:val="right"/>
            <w:rPr>
              <w:b/>
              <w:sz w:val="16"/>
              <w:szCs w:val="16"/>
            </w:rPr>
          </w:pPr>
          <w:r w:rsidRPr="00720AFA">
            <w:rPr>
              <w:b/>
              <w:sz w:val="16"/>
              <w:szCs w:val="16"/>
            </w:rPr>
            <w:t>N/A</w:t>
          </w:r>
        </w:p>
      </w:tc>
    </w:tr>
  </w:tbl>
  <w:p w:rsidR="004027E2" w:rsidRPr="00ED35DB" w:rsidRDefault="004027E2" w:rsidP="00ED3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E2" w:rsidRDefault="004027E2" w:rsidP="00A257D9">
    <w:pPr>
      <w:pStyle w:val="Header"/>
      <w:tabs>
        <w:tab w:val="clear" w:pos="4680"/>
        <w:tab w:val="clear" w:pos="9360"/>
      </w:tabs>
      <w:jc w:val="center"/>
      <w:rPr>
        <w:sz w:val="28"/>
        <w:szCs w:val="28"/>
      </w:rPr>
    </w:pPr>
  </w:p>
  <w:p w:rsidR="004027E2" w:rsidRPr="00A257D9" w:rsidRDefault="004027E2" w:rsidP="00A257D9">
    <w:pPr>
      <w:pStyle w:val="Header"/>
      <w:tabs>
        <w:tab w:val="clear" w:pos="4680"/>
        <w:tab w:val="clear" w:pos="9360"/>
      </w:tabs>
      <w:jc w:val="center"/>
      <w:rPr>
        <w:sz w:val="28"/>
        <w:szCs w:val="28"/>
      </w:rPr>
    </w:pPr>
    <w:r w:rsidRPr="00A257D9">
      <w:rPr>
        <w:sz w:val="28"/>
        <w:szCs w:val="28"/>
      </w:rPr>
      <w:t>FLORIDA MODEL JAIL STANDARDS</w:t>
    </w:r>
  </w:p>
  <w:p w:rsidR="004027E2" w:rsidRPr="00A257D9" w:rsidRDefault="004027E2" w:rsidP="00A257D9">
    <w:pPr>
      <w:pStyle w:val="Header"/>
      <w:tabs>
        <w:tab w:val="clear" w:pos="4680"/>
        <w:tab w:val="clear" w:pos="9360"/>
      </w:tabs>
      <w:jc w:val="center"/>
      <w:rPr>
        <w:sz w:val="28"/>
        <w:szCs w:val="28"/>
      </w:rPr>
    </w:pPr>
    <w:r w:rsidRPr="00A257D9">
      <w:rPr>
        <w:sz w:val="28"/>
        <w:szCs w:val="28"/>
      </w:rPr>
      <w:t>ANNUAL MEDICAL INSPECTION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8113F"/>
    <w:multiLevelType w:val="hybridMultilevel"/>
    <w:tmpl w:val="4DB23B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E554E4"/>
    <w:multiLevelType w:val="hybridMultilevel"/>
    <w:tmpl w:val="277C2FA8"/>
    <w:lvl w:ilvl="0" w:tplc="3646769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50261"/>
    <w:multiLevelType w:val="hybridMultilevel"/>
    <w:tmpl w:val="7E1C6E68"/>
    <w:lvl w:ilvl="0" w:tplc="674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F5012"/>
    <w:multiLevelType w:val="hybridMultilevel"/>
    <w:tmpl w:val="317245CC"/>
    <w:lvl w:ilvl="0" w:tplc="C3680E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E7C0A"/>
    <w:multiLevelType w:val="hybridMultilevel"/>
    <w:tmpl w:val="BEE86DDE"/>
    <w:lvl w:ilvl="0" w:tplc="674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C08FD"/>
    <w:multiLevelType w:val="hybridMultilevel"/>
    <w:tmpl w:val="03E4AA88"/>
    <w:lvl w:ilvl="0" w:tplc="C4660A0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458F0"/>
    <w:multiLevelType w:val="hybridMultilevel"/>
    <w:tmpl w:val="94785A48"/>
    <w:lvl w:ilvl="0" w:tplc="07BAD3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2C1ABC"/>
    <w:multiLevelType w:val="hybridMultilevel"/>
    <w:tmpl w:val="7C74D0DA"/>
    <w:lvl w:ilvl="0" w:tplc="383CE7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E772F"/>
    <w:multiLevelType w:val="hybridMultilevel"/>
    <w:tmpl w:val="CDD05A9A"/>
    <w:lvl w:ilvl="0" w:tplc="674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94A22"/>
    <w:multiLevelType w:val="hybridMultilevel"/>
    <w:tmpl w:val="2D068F42"/>
    <w:lvl w:ilvl="0" w:tplc="674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B097F"/>
    <w:multiLevelType w:val="hybridMultilevel"/>
    <w:tmpl w:val="6792ABDA"/>
    <w:lvl w:ilvl="0" w:tplc="67AEDF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57CD7"/>
    <w:multiLevelType w:val="hybridMultilevel"/>
    <w:tmpl w:val="260C055E"/>
    <w:lvl w:ilvl="0" w:tplc="383CE7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A91CB1"/>
    <w:multiLevelType w:val="hybridMultilevel"/>
    <w:tmpl w:val="1A8E1958"/>
    <w:lvl w:ilvl="0" w:tplc="B62EA0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A2384"/>
    <w:multiLevelType w:val="hybridMultilevel"/>
    <w:tmpl w:val="86306DCC"/>
    <w:lvl w:ilvl="0" w:tplc="674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B914C6"/>
    <w:multiLevelType w:val="hybridMultilevel"/>
    <w:tmpl w:val="277C2FA8"/>
    <w:lvl w:ilvl="0" w:tplc="3646769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3E37CD"/>
    <w:multiLevelType w:val="hybridMultilevel"/>
    <w:tmpl w:val="04A0EA2E"/>
    <w:lvl w:ilvl="0" w:tplc="DBC24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47256"/>
    <w:multiLevelType w:val="hybridMultilevel"/>
    <w:tmpl w:val="3906F692"/>
    <w:lvl w:ilvl="0" w:tplc="605C28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4B08A7"/>
    <w:multiLevelType w:val="hybridMultilevel"/>
    <w:tmpl w:val="9F1C9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A72555"/>
    <w:multiLevelType w:val="hybridMultilevel"/>
    <w:tmpl w:val="C6DEB8CC"/>
    <w:lvl w:ilvl="0" w:tplc="674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470330"/>
    <w:multiLevelType w:val="hybridMultilevel"/>
    <w:tmpl w:val="6792ABDA"/>
    <w:lvl w:ilvl="0" w:tplc="67AEDF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9"/>
  </w:num>
  <w:num w:numId="4">
    <w:abstractNumId w:val="10"/>
  </w:num>
  <w:num w:numId="5">
    <w:abstractNumId w:val="12"/>
  </w:num>
  <w:num w:numId="6">
    <w:abstractNumId w:val="11"/>
  </w:num>
  <w:num w:numId="7">
    <w:abstractNumId w:val="16"/>
  </w:num>
  <w:num w:numId="8">
    <w:abstractNumId w:val="7"/>
  </w:num>
  <w:num w:numId="9">
    <w:abstractNumId w:val="14"/>
  </w:num>
  <w:num w:numId="10">
    <w:abstractNumId w:val="1"/>
  </w:num>
  <w:num w:numId="11">
    <w:abstractNumId w:val="3"/>
  </w:num>
  <w:num w:numId="12">
    <w:abstractNumId w:val="13"/>
  </w:num>
  <w:num w:numId="13">
    <w:abstractNumId w:val="8"/>
  </w:num>
  <w:num w:numId="14">
    <w:abstractNumId w:val="4"/>
  </w:num>
  <w:num w:numId="15">
    <w:abstractNumId w:val="18"/>
  </w:num>
  <w:num w:numId="16">
    <w:abstractNumId w:val="9"/>
  </w:num>
  <w:num w:numId="17">
    <w:abstractNumId w:val="17"/>
  </w:num>
  <w:num w:numId="18">
    <w:abstractNumId w:val="6"/>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e1f4F7FZBviJTtke403zytLQM/15H5KTmBE0/7jmcHOjuG8hDoumr0Gm73DPx9DnFa7CxqGwKQi3RKE4vvUvjw==" w:salt="Pmp9ibkUZReRIvFoZ/GAq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E7"/>
    <w:rsid w:val="00011DF1"/>
    <w:rsid w:val="00022300"/>
    <w:rsid w:val="00022ED7"/>
    <w:rsid w:val="0002651B"/>
    <w:rsid w:val="00027631"/>
    <w:rsid w:val="00035410"/>
    <w:rsid w:val="00041AAE"/>
    <w:rsid w:val="00044B26"/>
    <w:rsid w:val="000466EE"/>
    <w:rsid w:val="00047C2A"/>
    <w:rsid w:val="0005552B"/>
    <w:rsid w:val="00055DB1"/>
    <w:rsid w:val="000573A5"/>
    <w:rsid w:val="00064DA9"/>
    <w:rsid w:val="00066D60"/>
    <w:rsid w:val="0006783F"/>
    <w:rsid w:val="000720A0"/>
    <w:rsid w:val="00075222"/>
    <w:rsid w:val="00080020"/>
    <w:rsid w:val="00080567"/>
    <w:rsid w:val="000855BB"/>
    <w:rsid w:val="00086182"/>
    <w:rsid w:val="00090568"/>
    <w:rsid w:val="000925E6"/>
    <w:rsid w:val="00092DA8"/>
    <w:rsid w:val="00093A2D"/>
    <w:rsid w:val="00093D11"/>
    <w:rsid w:val="00094FBA"/>
    <w:rsid w:val="0009513A"/>
    <w:rsid w:val="0009678F"/>
    <w:rsid w:val="000B2AD5"/>
    <w:rsid w:val="000B3814"/>
    <w:rsid w:val="000B54B5"/>
    <w:rsid w:val="000C20AC"/>
    <w:rsid w:val="000C4831"/>
    <w:rsid w:val="000C4A61"/>
    <w:rsid w:val="000C4D4B"/>
    <w:rsid w:val="000C68AD"/>
    <w:rsid w:val="000C6B49"/>
    <w:rsid w:val="000D047D"/>
    <w:rsid w:val="000D7203"/>
    <w:rsid w:val="000E01EF"/>
    <w:rsid w:val="000E4240"/>
    <w:rsid w:val="000E5C8E"/>
    <w:rsid w:val="000E7A73"/>
    <w:rsid w:val="000F0832"/>
    <w:rsid w:val="000F1299"/>
    <w:rsid w:val="000F21A7"/>
    <w:rsid w:val="001079A3"/>
    <w:rsid w:val="00113158"/>
    <w:rsid w:val="0011474D"/>
    <w:rsid w:val="0011719F"/>
    <w:rsid w:val="001201E3"/>
    <w:rsid w:val="001205F7"/>
    <w:rsid w:val="00122D50"/>
    <w:rsid w:val="00123041"/>
    <w:rsid w:val="00127DD1"/>
    <w:rsid w:val="0013162F"/>
    <w:rsid w:val="00133558"/>
    <w:rsid w:val="00135844"/>
    <w:rsid w:val="00135D7F"/>
    <w:rsid w:val="001471D8"/>
    <w:rsid w:val="00147D2A"/>
    <w:rsid w:val="00153087"/>
    <w:rsid w:val="00155C30"/>
    <w:rsid w:val="00164151"/>
    <w:rsid w:val="001703DD"/>
    <w:rsid w:val="00170C42"/>
    <w:rsid w:val="00175845"/>
    <w:rsid w:val="00177926"/>
    <w:rsid w:val="0019448A"/>
    <w:rsid w:val="001A7B80"/>
    <w:rsid w:val="001C1C1E"/>
    <w:rsid w:val="001C2BB5"/>
    <w:rsid w:val="001C35C5"/>
    <w:rsid w:val="001D3495"/>
    <w:rsid w:val="001E045F"/>
    <w:rsid w:val="001E5BA2"/>
    <w:rsid w:val="001E65F7"/>
    <w:rsid w:val="001E6DD1"/>
    <w:rsid w:val="001F0464"/>
    <w:rsid w:val="001F05E7"/>
    <w:rsid w:val="001F2E0C"/>
    <w:rsid w:val="001F431D"/>
    <w:rsid w:val="001F67A2"/>
    <w:rsid w:val="001F6FDB"/>
    <w:rsid w:val="002003AE"/>
    <w:rsid w:val="0020352D"/>
    <w:rsid w:val="00211186"/>
    <w:rsid w:val="00216450"/>
    <w:rsid w:val="00231D97"/>
    <w:rsid w:val="00233DD2"/>
    <w:rsid w:val="00240350"/>
    <w:rsid w:val="00240A5A"/>
    <w:rsid w:val="00244C27"/>
    <w:rsid w:val="00245471"/>
    <w:rsid w:val="0024793D"/>
    <w:rsid w:val="0025297A"/>
    <w:rsid w:val="00261975"/>
    <w:rsid w:val="00262904"/>
    <w:rsid w:val="002661E0"/>
    <w:rsid w:val="00271CB2"/>
    <w:rsid w:val="00280948"/>
    <w:rsid w:val="0028126A"/>
    <w:rsid w:val="0028212E"/>
    <w:rsid w:val="00284C42"/>
    <w:rsid w:val="00285D06"/>
    <w:rsid w:val="0029578D"/>
    <w:rsid w:val="00297BF2"/>
    <w:rsid w:val="002A1732"/>
    <w:rsid w:val="002A5339"/>
    <w:rsid w:val="002A59F0"/>
    <w:rsid w:val="002A6B9B"/>
    <w:rsid w:val="002A721B"/>
    <w:rsid w:val="002B0643"/>
    <w:rsid w:val="002B2DBE"/>
    <w:rsid w:val="002B3471"/>
    <w:rsid w:val="002B4377"/>
    <w:rsid w:val="002B5901"/>
    <w:rsid w:val="002B5FA6"/>
    <w:rsid w:val="002B6FF0"/>
    <w:rsid w:val="002B75F9"/>
    <w:rsid w:val="002C0B24"/>
    <w:rsid w:val="002C23D3"/>
    <w:rsid w:val="002C264B"/>
    <w:rsid w:val="002C3C2C"/>
    <w:rsid w:val="002C6D84"/>
    <w:rsid w:val="002D16BC"/>
    <w:rsid w:val="002D205B"/>
    <w:rsid w:val="002D4E3F"/>
    <w:rsid w:val="002D5567"/>
    <w:rsid w:val="002E0BCE"/>
    <w:rsid w:val="002E725B"/>
    <w:rsid w:val="002F0730"/>
    <w:rsid w:val="002F1D18"/>
    <w:rsid w:val="002F3E72"/>
    <w:rsid w:val="002F7B13"/>
    <w:rsid w:val="00301F4B"/>
    <w:rsid w:val="00306AFD"/>
    <w:rsid w:val="00306E27"/>
    <w:rsid w:val="00312CD8"/>
    <w:rsid w:val="0031527C"/>
    <w:rsid w:val="003168A4"/>
    <w:rsid w:val="00317E15"/>
    <w:rsid w:val="00327FC3"/>
    <w:rsid w:val="003309CF"/>
    <w:rsid w:val="00334A7A"/>
    <w:rsid w:val="003359E0"/>
    <w:rsid w:val="003401A1"/>
    <w:rsid w:val="00344225"/>
    <w:rsid w:val="0034493F"/>
    <w:rsid w:val="00344A34"/>
    <w:rsid w:val="00350678"/>
    <w:rsid w:val="00353B8A"/>
    <w:rsid w:val="00354280"/>
    <w:rsid w:val="00360C95"/>
    <w:rsid w:val="0036158C"/>
    <w:rsid w:val="00361A7B"/>
    <w:rsid w:val="00361BF2"/>
    <w:rsid w:val="003623D4"/>
    <w:rsid w:val="00362469"/>
    <w:rsid w:val="00362728"/>
    <w:rsid w:val="00363A2C"/>
    <w:rsid w:val="00365706"/>
    <w:rsid w:val="00367916"/>
    <w:rsid w:val="00367BFC"/>
    <w:rsid w:val="003712E4"/>
    <w:rsid w:val="0037143D"/>
    <w:rsid w:val="003750A3"/>
    <w:rsid w:val="003760B5"/>
    <w:rsid w:val="00381B9B"/>
    <w:rsid w:val="00384B8C"/>
    <w:rsid w:val="00385127"/>
    <w:rsid w:val="00385485"/>
    <w:rsid w:val="003866E1"/>
    <w:rsid w:val="00386DFC"/>
    <w:rsid w:val="00390AC0"/>
    <w:rsid w:val="0039348E"/>
    <w:rsid w:val="003A060E"/>
    <w:rsid w:val="003A2834"/>
    <w:rsid w:val="003A57A1"/>
    <w:rsid w:val="003B04A6"/>
    <w:rsid w:val="003B188D"/>
    <w:rsid w:val="003B2C75"/>
    <w:rsid w:val="003B41BE"/>
    <w:rsid w:val="003B4A0F"/>
    <w:rsid w:val="003B7ADF"/>
    <w:rsid w:val="003C4FDE"/>
    <w:rsid w:val="003C647E"/>
    <w:rsid w:val="003D189B"/>
    <w:rsid w:val="003D2983"/>
    <w:rsid w:val="003E10E8"/>
    <w:rsid w:val="003E31AC"/>
    <w:rsid w:val="003E338A"/>
    <w:rsid w:val="003E6638"/>
    <w:rsid w:val="003E7E60"/>
    <w:rsid w:val="003F1F74"/>
    <w:rsid w:val="003F237A"/>
    <w:rsid w:val="003F42F4"/>
    <w:rsid w:val="0040122E"/>
    <w:rsid w:val="004027E2"/>
    <w:rsid w:val="00404F86"/>
    <w:rsid w:val="004078E8"/>
    <w:rsid w:val="00407B58"/>
    <w:rsid w:val="00414ED8"/>
    <w:rsid w:val="00424C1A"/>
    <w:rsid w:val="00424C29"/>
    <w:rsid w:val="00425FDC"/>
    <w:rsid w:val="0043245B"/>
    <w:rsid w:val="00432A85"/>
    <w:rsid w:val="0044096A"/>
    <w:rsid w:val="0044507F"/>
    <w:rsid w:val="00450751"/>
    <w:rsid w:val="00450E41"/>
    <w:rsid w:val="0045225B"/>
    <w:rsid w:val="0045403E"/>
    <w:rsid w:val="00457EB4"/>
    <w:rsid w:val="00457EF1"/>
    <w:rsid w:val="00461718"/>
    <w:rsid w:val="004624C3"/>
    <w:rsid w:val="00464E61"/>
    <w:rsid w:val="004724FB"/>
    <w:rsid w:val="00472B38"/>
    <w:rsid w:val="004778CB"/>
    <w:rsid w:val="00484428"/>
    <w:rsid w:val="004909E8"/>
    <w:rsid w:val="004921CB"/>
    <w:rsid w:val="0049303D"/>
    <w:rsid w:val="00493D29"/>
    <w:rsid w:val="00497520"/>
    <w:rsid w:val="0049754F"/>
    <w:rsid w:val="00497A02"/>
    <w:rsid w:val="004A0DD1"/>
    <w:rsid w:val="004A16C8"/>
    <w:rsid w:val="004A18AE"/>
    <w:rsid w:val="004A726D"/>
    <w:rsid w:val="004B348E"/>
    <w:rsid w:val="004C182F"/>
    <w:rsid w:val="004C4337"/>
    <w:rsid w:val="004C698F"/>
    <w:rsid w:val="004C7F32"/>
    <w:rsid w:val="004D6117"/>
    <w:rsid w:val="004D658A"/>
    <w:rsid w:val="004D6BF1"/>
    <w:rsid w:val="004E3BD3"/>
    <w:rsid w:val="004E560E"/>
    <w:rsid w:val="004E5D6C"/>
    <w:rsid w:val="004F1646"/>
    <w:rsid w:val="004F1E97"/>
    <w:rsid w:val="00501E32"/>
    <w:rsid w:val="005168F4"/>
    <w:rsid w:val="00525E02"/>
    <w:rsid w:val="00530FF3"/>
    <w:rsid w:val="00533CCD"/>
    <w:rsid w:val="00543FF2"/>
    <w:rsid w:val="00544F96"/>
    <w:rsid w:val="00546E9E"/>
    <w:rsid w:val="00551C64"/>
    <w:rsid w:val="00554BC5"/>
    <w:rsid w:val="005600CC"/>
    <w:rsid w:val="00560366"/>
    <w:rsid w:val="00562D1D"/>
    <w:rsid w:val="00564F85"/>
    <w:rsid w:val="0056540B"/>
    <w:rsid w:val="00566DBC"/>
    <w:rsid w:val="00566FE2"/>
    <w:rsid w:val="005677D9"/>
    <w:rsid w:val="00572050"/>
    <w:rsid w:val="00573F71"/>
    <w:rsid w:val="00575C41"/>
    <w:rsid w:val="00576D92"/>
    <w:rsid w:val="00584FA6"/>
    <w:rsid w:val="005902B4"/>
    <w:rsid w:val="005911BE"/>
    <w:rsid w:val="00592033"/>
    <w:rsid w:val="00595457"/>
    <w:rsid w:val="00596BA9"/>
    <w:rsid w:val="00596ED3"/>
    <w:rsid w:val="00597471"/>
    <w:rsid w:val="005A46FE"/>
    <w:rsid w:val="005A4D36"/>
    <w:rsid w:val="005A4D9F"/>
    <w:rsid w:val="005B28F5"/>
    <w:rsid w:val="005B792F"/>
    <w:rsid w:val="005C0573"/>
    <w:rsid w:val="005C3560"/>
    <w:rsid w:val="005C3EA0"/>
    <w:rsid w:val="005C7F0C"/>
    <w:rsid w:val="005D2D24"/>
    <w:rsid w:val="005D3F15"/>
    <w:rsid w:val="005D5A6D"/>
    <w:rsid w:val="005D7245"/>
    <w:rsid w:val="005E5026"/>
    <w:rsid w:val="005E665E"/>
    <w:rsid w:val="005F42ED"/>
    <w:rsid w:val="00605CEB"/>
    <w:rsid w:val="00606758"/>
    <w:rsid w:val="006102BD"/>
    <w:rsid w:val="00611F70"/>
    <w:rsid w:val="006139BA"/>
    <w:rsid w:val="00616416"/>
    <w:rsid w:val="00617A7E"/>
    <w:rsid w:val="00617E39"/>
    <w:rsid w:val="006205B7"/>
    <w:rsid w:val="00622160"/>
    <w:rsid w:val="00624A2F"/>
    <w:rsid w:val="00626E87"/>
    <w:rsid w:val="00627225"/>
    <w:rsid w:val="0063552D"/>
    <w:rsid w:val="00640A65"/>
    <w:rsid w:val="00641285"/>
    <w:rsid w:val="00646263"/>
    <w:rsid w:val="006475AA"/>
    <w:rsid w:val="00650FAC"/>
    <w:rsid w:val="00652702"/>
    <w:rsid w:val="00655239"/>
    <w:rsid w:val="00655A41"/>
    <w:rsid w:val="00656693"/>
    <w:rsid w:val="00663634"/>
    <w:rsid w:val="00665B9E"/>
    <w:rsid w:val="0066640D"/>
    <w:rsid w:val="006671F6"/>
    <w:rsid w:val="00670C39"/>
    <w:rsid w:val="00675650"/>
    <w:rsid w:val="006766B2"/>
    <w:rsid w:val="00680CEF"/>
    <w:rsid w:val="00683321"/>
    <w:rsid w:val="006839F5"/>
    <w:rsid w:val="00684A91"/>
    <w:rsid w:val="00686BE0"/>
    <w:rsid w:val="006927A5"/>
    <w:rsid w:val="00695190"/>
    <w:rsid w:val="006A3D9E"/>
    <w:rsid w:val="006A5A7D"/>
    <w:rsid w:val="006B3385"/>
    <w:rsid w:val="006C5B6D"/>
    <w:rsid w:val="006D255D"/>
    <w:rsid w:val="006D26E3"/>
    <w:rsid w:val="006D4D1B"/>
    <w:rsid w:val="006D7C93"/>
    <w:rsid w:val="006D7D4F"/>
    <w:rsid w:val="006F2F54"/>
    <w:rsid w:val="006F3E9E"/>
    <w:rsid w:val="006F6B5D"/>
    <w:rsid w:val="007001B1"/>
    <w:rsid w:val="007048BC"/>
    <w:rsid w:val="00705B6E"/>
    <w:rsid w:val="00705CD8"/>
    <w:rsid w:val="00706EB8"/>
    <w:rsid w:val="00710B7D"/>
    <w:rsid w:val="00717D2B"/>
    <w:rsid w:val="00720AFA"/>
    <w:rsid w:val="00721DBE"/>
    <w:rsid w:val="0073069B"/>
    <w:rsid w:val="00730C75"/>
    <w:rsid w:val="00730D63"/>
    <w:rsid w:val="007320EB"/>
    <w:rsid w:val="00736175"/>
    <w:rsid w:val="0075055E"/>
    <w:rsid w:val="00754075"/>
    <w:rsid w:val="00755015"/>
    <w:rsid w:val="007634BE"/>
    <w:rsid w:val="007666C1"/>
    <w:rsid w:val="0076716D"/>
    <w:rsid w:val="00770EDE"/>
    <w:rsid w:val="00773120"/>
    <w:rsid w:val="00775384"/>
    <w:rsid w:val="0077754E"/>
    <w:rsid w:val="00777FB0"/>
    <w:rsid w:val="00782063"/>
    <w:rsid w:val="00783DC1"/>
    <w:rsid w:val="00786D42"/>
    <w:rsid w:val="00790ACE"/>
    <w:rsid w:val="007928F7"/>
    <w:rsid w:val="00793F62"/>
    <w:rsid w:val="007A243D"/>
    <w:rsid w:val="007A30B2"/>
    <w:rsid w:val="007B0F53"/>
    <w:rsid w:val="007B6565"/>
    <w:rsid w:val="007C04D3"/>
    <w:rsid w:val="007C0D39"/>
    <w:rsid w:val="007C2A28"/>
    <w:rsid w:val="007C5390"/>
    <w:rsid w:val="007C6108"/>
    <w:rsid w:val="007C7FEC"/>
    <w:rsid w:val="007D042E"/>
    <w:rsid w:val="007D38D9"/>
    <w:rsid w:val="007D51AE"/>
    <w:rsid w:val="007D546F"/>
    <w:rsid w:val="007E1697"/>
    <w:rsid w:val="007F0B70"/>
    <w:rsid w:val="007F1F34"/>
    <w:rsid w:val="007F48F2"/>
    <w:rsid w:val="007F4CC2"/>
    <w:rsid w:val="007F4D87"/>
    <w:rsid w:val="007F52CF"/>
    <w:rsid w:val="008022E7"/>
    <w:rsid w:val="00802F9F"/>
    <w:rsid w:val="008030B4"/>
    <w:rsid w:val="00805D72"/>
    <w:rsid w:val="00806C36"/>
    <w:rsid w:val="00813088"/>
    <w:rsid w:val="00814514"/>
    <w:rsid w:val="00814FCE"/>
    <w:rsid w:val="00815043"/>
    <w:rsid w:val="00816622"/>
    <w:rsid w:val="0081663B"/>
    <w:rsid w:val="008214A4"/>
    <w:rsid w:val="008222BF"/>
    <w:rsid w:val="0082566B"/>
    <w:rsid w:val="008374CB"/>
    <w:rsid w:val="00837878"/>
    <w:rsid w:val="00841794"/>
    <w:rsid w:val="00842E1F"/>
    <w:rsid w:val="008532FC"/>
    <w:rsid w:val="00860402"/>
    <w:rsid w:val="00861E85"/>
    <w:rsid w:val="00865602"/>
    <w:rsid w:val="008676BC"/>
    <w:rsid w:val="008716E9"/>
    <w:rsid w:val="008729B3"/>
    <w:rsid w:val="00884997"/>
    <w:rsid w:val="00885CA5"/>
    <w:rsid w:val="00886205"/>
    <w:rsid w:val="00887D4A"/>
    <w:rsid w:val="00891B13"/>
    <w:rsid w:val="0089700E"/>
    <w:rsid w:val="008A012E"/>
    <w:rsid w:val="008A07CD"/>
    <w:rsid w:val="008A27A0"/>
    <w:rsid w:val="008A7110"/>
    <w:rsid w:val="008C1187"/>
    <w:rsid w:val="008C300A"/>
    <w:rsid w:val="008D0BD3"/>
    <w:rsid w:val="008D36DB"/>
    <w:rsid w:val="008E0419"/>
    <w:rsid w:val="008E3597"/>
    <w:rsid w:val="008E491C"/>
    <w:rsid w:val="008F1BEB"/>
    <w:rsid w:val="009020D3"/>
    <w:rsid w:val="009053E0"/>
    <w:rsid w:val="00905FC4"/>
    <w:rsid w:val="009100DD"/>
    <w:rsid w:val="009108DC"/>
    <w:rsid w:val="009121B9"/>
    <w:rsid w:val="009135D3"/>
    <w:rsid w:val="00914DA1"/>
    <w:rsid w:val="0092076A"/>
    <w:rsid w:val="009223B0"/>
    <w:rsid w:val="00922B9B"/>
    <w:rsid w:val="0092337E"/>
    <w:rsid w:val="00925F4F"/>
    <w:rsid w:val="00934865"/>
    <w:rsid w:val="00934F32"/>
    <w:rsid w:val="00935AD9"/>
    <w:rsid w:val="00940FCD"/>
    <w:rsid w:val="00941488"/>
    <w:rsid w:val="00946AEF"/>
    <w:rsid w:val="009508D9"/>
    <w:rsid w:val="009530DF"/>
    <w:rsid w:val="00956303"/>
    <w:rsid w:val="00962A93"/>
    <w:rsid w:val="0096579C"/>
    <w:rsid w:val="009661EC"/>
    <w:rsid w:val="009678E7"/>
    <w:rsid w:val="009704AA"/>
    <w:rsid w:val="0097330B"/>
    <w:rsid w:val="00974694"/>
    <w:rsid w:val="0097609C"/>
    <w:rsid w:val="009806FC"/>
    <w:rsid w:val="00981B3F"/>
    <w:rsid w:val="00983612"/>
    <w:rsid w:val="009905CB"/>
    <w:rsid w:val="009923AE"/>
    <w:rsid w:val="00993D5E"/>
    <w:rsid w:val="00993EBD"/>
    <w:rsid w:val="00995558"/>
    <w:rsid w:val="009A0691"/>
    <w:rsid w:val="009B65D7"/>
    <w:rsid w:val="009C0326"/>
    <w:rsid w:val="009C3B34"/>
    <w:rsid w:val="009C4612"/>
    <w:rsid w:val="009C4FC7"/>
    <w:rsid w:val="009C5699"/>
    <w:rsid w:val="009D24D6"/>
    <w:rsid w:val="009D6E65"/>
    <w:rsid w:val="009E095B"/>
    <w:rsid w:val="009E3480"/>
    <w:rsid w:val="009E4310"/>
    <w:rsid w:val="009E4B9F"/>
    <w:rsid w:val="009E5D1D"/>
    <w:rsid w:val="009F0C7C"/>
    <w:rsid w:val="009F2AE1"/>
    <w:rsid w:val="009F2BF0"/>
    <w:rsid w:val="009F3E47"/>
    <w:rsid w:val="009F4605"/>
    <w:rsid w:val="00A006D1"/>
    <w:rsid w:val="00A07244"/>
    <w:rsid w:val="00A078B8"/>
    <w:rsid w:val="00A11C80"/>
    <w:rsid w:val="00A135C7"/>
    <w:rsid w:val="00A13D28"/>
    <w:rsid w:val="00A24DA7"/>
    <w:rsid w:val="00A257D9"/>
    <w:rsid w:val="00A267EC"/>
    <w:rsid w:val="00A27670"/>
    <w:rsid w:val="00A27D7A"/>
    <w:rsid w:val="00A31CFF"/>
    <w:rsid w:val="00A379DA"/>
    <w:rsid w:val="00A37DB6"/>
    <w:rsid w:val="00A420C5"/>
    <w:rsid w:val="00A50543"/>
    <w:rsid w:val="00A50861"/>
    <w:rsid w:val="00A53DFA"/>
    <w:rsid w:val="00A56A13"/>
    <w:rsid w:val="00A60C4D"/>
    <w:rsid w:val="00A61E86"/>
    <w:rsid w:val="00A62103"/>
    <w:rsid w:val="00A70812"/>
    <w:rsid w:val="00A73678"/>
    <w:rsid w:val="00A75392"/>
    <w:rsid w:val="00A76BB8"/>
    <w:rsid w:val="00A76F3A"/>
    <w:rsid w:val="00A8032B"/>
    <w:rsid w:val="00A835B0"/>
    <w:rsid w:val="00AB6D98"/>
    <w:rsid w:val="00AC0047"/>
    <w:rsid w:val="00AC1DB1"/>
    <w:rsid w:val="00AC5D76"/>
    <w:rsid w:val="00AD384A"/>
    <w:rsid w:val="00AE022E"/>
    <w:rsid w:val="00AE089C"/>
    <w:rsid w:val="00AE4798"/>
    <w:rsid w:val="00AE739F"/>
    <w:rsid w:val="00AF565C"/>
    <w:rsid w:val="00AF5E3F"/>
    <w:rsid w:val="00AF6B9F"/>
    <w:rsid w:val="00AF7585"/>
    <w:rsid w:val="00B0622C"/>
    <w:rsid w:val="00B0655F"/>
    <w:rsid w:val="00B06D49"/>
    <w:rsid w:val="00B12393"/>
    <w:rsid w:val="00B16EBE"/>
    <w:rsid w:val="00B21FB3"/>
    <w:rsid w:val="00B22640"/>
    <w:rsid w:val="00B22C40"/>
    <w:rsid w:val="00B26B7D"/>
    <w:rsid w:val="00B3164D"/>
    <w:rsid w:val="00B34BF8"/>
    <w:rsid w:val="00B403CA"/>
    <w:rsid w:val="00B504FF"/>
    <w:rsid w:val="00B52ACC"/>
    <w:rsid w:val="00B56330"/>
    <w:rsid w:val="00B56A92"/>
    <w:rsid w:val="00B5764C"/>
    <w:rsid w:val="00B72DB7"/>
    <w:rsid w:val="00B81B1B"/>
    <w:rsid w:val="00B84091"/>
    <w:rsid w:val="00B84E4A"/>
    <w:rsid w:val="00B91A07"/>
    <w:rsid w:val="00B9396B"/>
    <w:rsid w:val="00B95CE2"/>
    <w:rsid w:val="00BA0960"/>
    <w:rsid w:val="00BA1A3E"/>
    <w:rsid w:val="00BA2579"/>
    <w:rsid w:val="00BA3688"/>
    <w:rsid w:val="00BA6DBC"/>
    <w:rsid w:val="00BB26DC"/>
    <w:rsid w:val="00BB3F00"/>
    <w:rsid w:val="00BB759B"/>
    <w:rsid w:val="00BC0D99"/>
    <w:rsid w:val="00BC69C1"/>
    <w:rsid w:val="00BD35A4"/>
    <w:rsid w:val="00BE0D23"/>
    <w:rsid w:val="00BE4A32"/>
    <w:rsid w:val="00BF031E"/>
    <w:rsid w:val="00BF2729"/>
    <w:rsid w:val="00C11911"/>
    <w:rsid w:val="00C133DF"/>
    <w:rsid w:val="00C2288D"/>
    <w:rsid w:val="00C245E0"/>
    <w:rsid w:val="00C25BE7"/>
    <w:rsid w:val="00C3239C"/>
    <w:rsid w:val="00C32F86"/>
    <w:rsid w:val="00C40B74"/>
    <w:rsid w:val="00C40E09"/>
    <w:rsid w:val="00C41FE3"/>
    <w:rsid w:val="00C43CB4"/>
    <w:rsid w:val="00C471F0"/>
    <w:rsid w:val="00C477B1"/>
    <w:rsid w:val="00C52592"/>
    <w:rsid w:val="00C54907"/>
    <w:rsid w:val="00C55802"/>
    <w:rsid w:val="00C62EAD"/>
    <w:rsid w:val="00C71FAA"/>
    <w:rsid w:val="00C77A40"/>
    <w:rsid w:val="00C77F46"/>
    <w:rsid w:val="00C9210E"/>
    <w:rsid w:val="00C92CD6"/>
    <w:rsid w:val="00C9563F"/>
    <w:rsid w:val="00C97CB4"/>
    <w:rsid w:val="00CA023E"/>
    <w:rsid w:val="00CA37ED"/>
    <w:rsid w:val="00CB2A0A"/>
    <w:rsid w:val="00CB395D"/>
    <w:rsid w:val="00CB4593"/>
    <w:rsid w:val="00CB59B6"/>
    <w:rsid w:val="00CB7679"/>
    <w:rsid w:val="00CC2F96"/>
    <w:rsid w:val="00CC48AF"/>
    <w:rsid w:val="00CC5FCA"/>
    <w:rsid w:val="00CE0286"/>
    <w:rsid w:val="00CE0D27"/>
    <w:rsid w:val="00CE4768"/>
    <w:rsid w:val="00CE7CC0"/>
    <w:rsid w:val="00CF13A0"/>
    <w:rsid w:val="00CF3D59"/>
    <w:rsid w:val="00CF65BB"/>
    <w:rsid w:val="00CF7444"/>
    <w:rsid w:val="00CF7D48"/>
    <w:rsid w:val="00D0157A"/>
    <w:rsid w:val="00D0479A"/>
    <w:rsid w:val="00D116F6"/>
    <w:rsid w:val="00D1462D"/>
    <w:rsid w:val="00D165EA"/>
    <w:rsid w:val="00D17E45"/>
    <w:rsid w:val="00D314AF"/>
    <w:rsid w:val="00D357D9"/>
    <w:rsid w:val="00D410EA"/>
    <w:rsid w:val="00D43E8B"/>
    <w:rsid w:val="00D522F8"/>
    <w:rsid w:val="00D63144"/>
    <w:rsid w:val="00D65D7F"/>
    <w:rsid w:val="00D674EB"/>
    <w:rsid w:val="00D7343A"/>
    <w:rsid w:val="00D7496D"/>
    <w:rsid w:val="00D77BF7"/>
    <w:rsid w:val="00D867D3"/>
    <w:rsid w:val="00D90B57"/>
    <w:rsid w:val="00D911BC"/>
    <w:rsid w:val="00D91352"/>
    <w:rsid w:val="00D93BD3"/>
    <w:rsid w:val="00D96808"/>
    <w:rsid w:val="00DA1B46"/>
    <w:rsid w:val="00DA4A34"/>
    <w:rsid w:val="00DC1AA0"/>
    <w:rsid w:val="00DC65E9"/>
    <w:rsid w:val="00DC70DA"/>
    <w:rsid w:val="00DC76CA"/>
    <w:rsid w:val="00DC79BA"/>
    <w:rsid w:val="00DC7FC0"/>
    <w:rsid w:val="00DD50C8"/>
    <w:rsid w:val="00DD7137"/>
    <w:rsid w:val="00DE1410"/>
    <w:rsid w:val="00DE670E"/>
    <w:rsid w:val="00DF2CDE"/>
    <w:rsid w:val="00DF3959"/>
    <w:rsid w:val="00DF668A"/>
    <w:rsid w:val="00E078F0"/>
    <w:rsid w:val="00E16026"/>
    <w:rsid w:val="00E23525"/>
    <w:rsid w:val="00E244F0"/>
    <w:rsid w:val="00E2610E"/>
    <w:rsid w:val="00E27770"/>
    <w:rsid w:val="00E31023"/>
    <w:rsid w:val="00E31A53"/>
    <w:rsid w:val="00E37568"/>
    <w:rsid w:val="00E4664B"/>
    <w:rsid w:val="00E51134"/>
    <w:rsid w:val="00E51F04"/>
    <w:rsid w:val="00E63E6E"/>
    <w:rsid w:val="00E64591"/>
    <w:rsid w:val="00E65858"/>
    <w:rsid w:val="00E717F9"/>
    <w:rsid w:val="00E75449"/>
    <w:rsid w:val="00E774F8"/>
    <w:rsid w:val="00E80ABF"/>
    <w:rsid w:val="00E8362F"/>
    <w:rsid w:val="00E83FEA"/>
    <w:rsid w:val="00E913A8"/>
    <w:rsid w:val="00EA6885"/>
    <w:rsid w:val="00EA6A04"/>
    <w:rsid w:val="00EB2167"/>
    <w:rsid w:val="00EB47C5"/>
    <w:rsid w:val="00EC0381"/>
    <w:rsid w:val="00EC25B9"/>
    <w:rsid w:val="00EC5915"/>
    <w:rsid w:val="00EC6B66"/>
    <w:rsid w:val="00EC6EB0"/>
    <w:rsid w:val="00EC6F42"/>
    <w:rsid w:val="00EC7974"/>
    <w:rsid w:val="00ED13F8"/>
    <w:rsid w:val="00ED2DE1"/>
    <w:rsid w:val="00ED35DB"/>
    <w:rsid w:val="00ED3749"/>
    <w:rsid w:val="00ED47EE"/>
    <w:rsid w:val="00ED59BF"/>
    <w:rsid w:val="00ED7D96"/>
    <w:rsid w:val="00EE134F"/>
    <w:rsid w:val="00EE42A2"/>
    <w:rsid w:val="00EE692F"/>
    <w:rsid w:val="00EE6ABE"/>
    <w:rsid w:val="00EF50CA"/>
    <w:rsid w:val="00F04DC2"/>
    <w:rsid w:val="00F06BDF"/>
    <w:rsid w:val="00F074AD"/>
    <w:rsid w:val="00F07746"/>
    <w:rsid w:val="00F14268"/>
    <w:rsid w:val="00F21020"/>
    <w:rsid w:val="00F220AE"/>
    <w:rsid w:val="00F30D61"/>
    <w:rsid w:val="00F3258C"/>
    <w:rsid w:val="00F33911"/>
    <w:rsid w:val="00F438A2"/>
    <w:rsid w:val="00F43980"/>
    <w:rsid w:val="00F45383"/>
    <w:rsid w:val="00F45D53"/>
    <w:rsid w:val="00F52BDD"/>
    <w:rsid w:val="00F52DF3"/>
    <w:rsid w:val="00F61956"/>
    <w:rsid w:val="00F67AC7"/>
    <w:rsid w:val="00F7008B"/>
    <w:rsid w:val="00F7486F"/>
    <w:rsid w:val="00F844A5"/>
    <w:rsid w:val="00F84A04"/>
    <w:rsid w:val="00F90579"/>
    <w:rsid w:val="00F90717"/>
    <w:rsid w:val="00F908C4"/>
    <w:rsid w:val="00F932B0"/>
    <w:rsid w:val="00F9348E"/>
    <w:rsid w:val="00F94E35"/>
    <w:rsid w:val="00F9620A"/>
    <w:rsid w:val="00F96757"/>
    <w:rsid w:val="00FA0680"/>
    <w:rsid w:val="00FA1BEB"/>
    <w:rsid w:val="00FA32FF"/>
    <w:rsid w:val="00FA69A2"/>
    <w:rsid w:val="00FA76FB"/>
    <w:rsid w:val="00FC0654"/>
    <w:rsid w:val="00FC1CF3"/>
    <w:rsid w:val="00FC373B"/>
    <w:rsid w:val="00FC3E30"/>
    <w:rsid w:val="00FC4C2D"/>
    <w:rsid w:val="00FC4D04"/>
    <w:rsid w:val="00FC5FD9"/>
    <w:rsid w:val="00FC6B4A"/>
    <w:rsid w:val="00FD28B7"/>
    <w:rsid w:val="00FD64F2"/>
    <w:rsid w:val="00FD760A"/>
    <w:rsid w:val="00FE00CA"/>
    <w:rsid w:val="00FE32E1"/>
    <w:rsid w:val="00FE6F46"/>
    <w:rsid w:val="00FF0C4A"/>
    <w:rsid w:val="00FF1F69"/>
    <w:rsid w:val="00FF3142"/>
    <w:rsid w:val="00FF44AE"/>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6E3A3B-2FB1-4281-ABEC-43343998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66B"/>
    <w:pPr>
      <w:ind w:left="720"/>
      <w:contextualSpacing/>
    </w:pPr>
  </w:style>
  <w:style w:type="paragraph" w:styleId="Header">
    <w:name w:val="header"/>
    <w:basedOn w:val="Normal"/>
    <w:link w:val="HeaderChar"/>
    <w:uiPriority w:val="99"/>
    <w:unhideWhenUsed/>
    <w:rsid w:val="00075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222"/>
  </w:style>
  <w:style w:type="paragraph" w:styleId="Footer">
    <w:name w:val="footer"/>
    <w:basedOn w:val="Normal"/>
    <w:link w:val="FooterChar"/>
    <w:uiPriority w:val="99"/>
    <w:unhideWhenUsed/>
    <w:rsid w:val="00075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222"/>
  </w:style>
  <w:style w:type="paragraph" w:styleId="BalloonText">
    <w:name w:val="Balloon Text"/>
    <w:basedOn w:val="Normal"/>
    <w:link w:val="BalloonTextChar"/>
    <w:uiPriority w:val="99"/>
    <w:semiHidden/>
    <w:unhideWhenUsed/>
    <w:rsid w:val="0007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0C1E8-94C0-43BF-A207-85040290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Manatee County Sheriff's Office</Company>
  <LinksUpToDate>false</LinksUpToDate>
  <CharactersWithSpaces>17743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10000654</dc:creator>
  <cp:lastModifiedBy>Gaudette, Joseph</cp:lastModifiedBy>
  <cp:revision>2</cp:revision>
  <cp:lastPrinted>2015-11-12T21:18:00Z</cp:lastPrinted>
  <dcterms:created xsi:type="dcterms:W3CDTF">2016-05-15T22:34:00Z</dcterms:created>
  <dcterms:modified xsi:type="dcterms:W3CDTF">2016-05-15T22:34:00Z</dcterms:modified>
</cp:coreProperties>
</file>